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B9D" w:rsidRPr="007A1916" w:rsidRDefault="00A11B9D" w:rsidP="007C22AC">
      <w:pPr>
        <w:pStyle w:val="NormalWeb"/>
        <w:spacing w:before="0" w:beforeAutospacing="0" w:after="0" w:afterAutospacing="0"/>
        <w:outlineLvl w:val="0"/>
        <w:rPr>
          <w:b/>
          <w:i/>
        </w:rPr>
      </w:pPr>
      <w:r w:rsidRPr="007A1916">
        <w:rPr>
          <w:b/>
          <w:i/>
        </w:rPr>
        <w:t xml:space="preserve">SZKOLENIE-DOSZKALANIE </w:t>
      </w:r>
      <w:r>
        <w:rPr>
          <w:b/>
          <w:i/>
        </w:rPr>
        <w:t>–</w:t>
      </w:r>
      <w:r w:rsidRPr="007A1916">
        <w:rPr>
          <w:b/>
          <w:i/>
        </w:rPr>
        <w:t>PZSPZ</w:t>
      </w:r>
      <w:r>
        <w:rPr>
          <w:b/>
          <w:i/>
        </w:rPr>
        <w:t xml:space="preserve"> 11-12 GRUDNIA </w:t>
      </w:r>
      <w:r w:rsidRPr="007A1916">
        <w:rPr>
          <w:b/>
          <w:i/>
        </w:rPr>
        <w:t>-2012</w:t>
      </w:r>
    </w:p>
    <w:p w:rsidR="00A11B9D" w:rsidRPr="007A1916" w:rsidRDefault="00A11B9D" w:rsidP="007C22AC">
      <w:pPr>
        <w:pStyle w:val="NormalWeb"/>
        <w:spacing w:before="0" w:beforeAutospacing="0" w:after="0" w:afterAutospacing="0"/>
        <w:outlineLvl w:val="0"/>
        <w:rPr>
          <w:b/>
          <w:i/>
        </w:rPr>
      </w:pPr>
      <w:r w:rsidRPr="007A1916">
        <w:rPr>
          <w:b/>
          <w:i/>
        </w:rPr>
        <w:t>Komisja ds. Szkolenia PZSPZ</w:t>
      </w:r>
    </w:p>
    <w:p w:rsidR="00A11B9D" w:rsidRDefault="00A11B9D" w:rsidP="007C22AC">
      <w:pPr>
        <w:pStyle w:val="NormalWeb"/>
        <w:spacing w:before="0" w:beforeAutospacing="0" w:after="0" w:afterAutospacing="0"/>
      </w:pPr>
      <w:r>
        <w:t> </w:t>
      </w:r>
    </w:p>
    <w:p w:rsidR="00A11B9D" w:rsidRPr="007A1916" w:rsidRDefault="00A11B9D" w:rsidP="007C22AC">
      <w:pPr>
        <w:pStyle w:val="NormalWeb"/>
        <w:spacing w:before="0" w:beforeAutospacing="0" w:after="0" w:afterAutospacing="0"/>
        <w:outlineLvl w:val="0"/>
        <w:rPr>
          <w:b/>
        </w:rPr>
      </w:pPr>
      <w:r w:rsidRPr="007A1916">
        <w:rPr>
          <w:b/>
        </w:rPr>
        <w:t>ZAJĘCIA DOSZKALAJĄCE DLA INSTRUKTORÓW I TRENERÓW PZSPZ</w:t>
      </w:r>
    </w:p>
    <w:p w:rsidR="00A11B9D" w:rsidRPr="007A1916" w:rsidRDefault="00A11B9D" w:rsidP="007C22AC">
      <w:pPr>
        <w:pStyle w:val="NormalWeb"/>
        <w:spacing w:before="0" w:beforeAutospacing="0" w:after="0" w:afterAutospacing="0"/>
        <w:rPr>
          <w:b/>
        </w:rPr>
      </w:pPr>
      <w:r w:rsidRPr="007A1916">
        <w:rPr>
          <w:b/>
        </w:rPr>
        <w:t>(z udziałem Maszerów PZSPZ we wskazanych blokach tematycznych)</w:t>
      </w:r>
    </w:p>
    <w:p w:rsidR="00A11B9D" w:rsidRDefault="00A11B9D" w:rsidP="00326E47">
      <w:pPr>
        <w:autoSpaceDE w:val="0"/>
        <w:autoSpaceDN w:val="0"/>
        <w:adjustRightInd w:val="0"/>
        <w:spacing w:before="0" w:beforeAutospacing="0" w:after="0" w:afterAutospacing="0"/>
        <w:rPr>
          <w:rFonts w:ascii="Cambria" w:hAnsi="Cambria"/>
          <w:b/>
          <w:sz w:val="28"/>
          <w:szCs w:val="28"/>
        </w:rPr>
      </w:pPr>
    </w:p>
    <w:p w:rsidR="00A11B9D" w:rsidRDefault="00A11B9D" w:rsidP="00326E47">
      <w:pPr>
        <w:autoSpaceDE w:val="0"/>
        <w:autoSpaceDN w:val="0"/>
        <w:adjustRightInd w:val="0"/>
        <w:spacing w:before="0" w:beforeAutospacing="0" w:after="0" w:afterAutospacing="0"/>
        <w:rPr>
          <w:rFonts w:ascii="Tahoma-Bold" w:hAnsi="Tahoma-Bold" w:cs="Tahoma-Bold"/>
          <w:b/>
          <w:bCs/>
          <w:sz w:val="54"/>
          <w:szCs w:val="54"/>
        </w:rPr>
      </w:pPr>
      <w:r w:rsidRPr="00326E47">
        <w:rPr>
          <w:rFonts w:ascii="Cambria" w:hAnsi="Cambria"/>
          <w:b/>
          <w:sz w:val="28"/>
          <w:szCs w:val="28"/>
        </w:rPr>
        <w:t>Hodowla psów użytkowych: dziedziczenie cech użytkowych, dobór hodowlany i selekcja</w:t>
      </w:r>
      <w:r>
        <w:rPr>
          <w:rStyle w:val="EndnoteReference"/>
          <w:rFonts w:ascii="Cambria" w:hAnsi="Cambria"/>
          <w:sz w:val="28"/>
          <w:szCs w:val="28"/>
        </w:rPr>
        <w:endnoteReference w:id="1"/>
      </w:r>
      <w:r w:rsidRPr="00326E47">
        <w:rPr>
          <w:rFonts w:ascii="Tahoma-Bold" w:hAnsi="Tahoma-Bold" w:cs="Tahoma-Bold"/>
          <w:b/>
          <w:bCs/>
          <w:sz w:val="54"/>
          <w:szCs w:val="54"/>
        </w:rPr>
        <w:t xml:space="preserve"> </w:t>
      </w:r>
    </w:p>
    <w:p w:rsidR="00A11B9D" w:rsidRDefault="00A11B9D" w:rsidP="00326E47">
      <w:pPr>
        <w:autoSpaceDE w:val="0"/>
        <w:autoSpaceDN w:val="0"/>
        <w:adjustRightInd w:val="0"/>
        <w:spacing w:before="0" w:beforeAutospacing="0"/>
        <w:contextualSpacing/>
        <w:rPr>
          <w:rFonts w:cs="Tahoma-Bold"/>
          <w:bCs/>
        </w:rPr>
      </w:pPr>
      <w:r w:rsidRPr="00326E47">
        <w:rPr>
          <w:rFonts w:cs="Tahoma-Bold"/>
          <w:bCs/>
        </w:rPr>
        <w:t>dr Katarzyna Fiszdon Katedra Gen</w:t>
      </w:r>
      <w:r>
        <w:rPr>
          <w:rFonts w:cs="Tahoma-Bold"/>
          <w:bCs/>
        </w:rPr>
        <w:t xml:space="preserve">etyki i Ogólnej Hodowli Zwierzą </w:t>
      </w:r>
    </w:p>
    <w:p w:rsidR="00A11B9D" w:rsidRDefault="00A11B9D" w:rsidP="00326E47">
      <w:pPr>
        <w:autoSpaceDE w:val="0"/>
        <w:autoSpaceDN w:val="0"/>
        <w:adjustRightInd w:val="0"/>
        <w:spacing w:before="0" w:beforeAutospacing="0"/>
        <w:contextualSpacing/>
        <w:rPr>
          <w:rFonts w:cs="Tahoma-Bold"/>
          <w:bCs/>
        </w:rPr>
      </w:pPr>
      <w:r w:rsidRPr="00326E47">
        <w:rPr>
          <w:rFonts w:cs="Tahoma-Bold"/>
          <w:bCs/>
        </w:rPr>
        <w:t>Wydział Nauk o Zwierzętach</w:t>
      </w:r>
      <w:r>
        <w:rPr>
          <w:rFonts w:cs="Tahoma-Bold"/>
          <w:bCs/>
        </w:rPr>
        <w:t xml:space="preserve"> </w:t>
      </w:r>
      <w:r w:rsidRPr="00326E47">
        <w:rPr>
          <w:rFonts w:cs="Tahoma-Bold"/>
          <w:bCs/>
        </w:rPr>
        <w:t>SGGW</w:t>
      </w:r>
    </w:p>
    <w:p w:rsidR="00A11B9D" w:rsidRPr="00326E47" w:rsidRDefault="00A11B9D" w:rsidP="00326E47">
      <w:pPr>
        <w:autoSpaceDE w:val="0"/>
        <w:autoSpaceDN w:val="0"/>
        <w:adjustRightInd w:val="0"/>
        <w:spacing w:before="0" w:beforeAutospacing="0"/>
        <w:contextualSpacing/>
        <w:rPr>
          <w:rFonts w:cs="Tahoma-Bold"/>
          <w:bCs/>
        </w:rPr>
      </w:pPr>
    </w:p>
    <w:p w:rsidR="00A11B9D" w:rsidRDefault="00A11B9D" w:rsidP="00326E47">
      <w:pPr>
        <w:autoSpaceDE w:val="0"/>
        <w:autoSpaceDN w:val="0"/>
        <w:adjustRightInd w:val="0"/>
        <w:spacing w:before="0" w:beforeAutospacing="0" w:after="0" w:afterAutospacing="0"/>
        <w:rPr>
          <w:rFonts w:ascii="ArialMT" w:hAnsi="ArialMT" w:cs="ArialMT"/>
        </w:rPr>
      </w:pPr>
      <w:r>
        <w:rPr>
          <w:rFonts w:ascii="ArialMT" w:hAnsi="ArialMT" w:cs="ArialMT"/>
        </w:rPr>
        <w:t xml:space="preserve"> </w:t>
      </w:r>
      <w:r>
        <w:rPr>
          <w:rFonts w:ascii="ArialMT CE" w:hAnsi="ArialMT CE" w:cs="ArialMT CE"/>
        </w:rPr>
        <w:t xml:space="preserve">Psy zaprzęgowe dobieramy najczęściej na podstawie ich wytrzymałości, zdolności do długotrwałego wysiłku, chęci do pracy, ale także określonych cech fizycznych jak wzrost, masa ciała, masa mięśniowa itp. W każdym przypadku mówimy o </w:t>
      </w:r>
      <w:r>
        <w:rPr>
          <w:rFonts w:ascii="Arial-BoldMT" w:hAnsi="Arial-BoldMT" w:cs="Arial-BoldMT"/>
          <w:b/>
          <w:bCs/>
        </w:rPr>
        <w:t>cechach</w:t>
      </w:r>
      <w:r>
        <w:rPr>
          <w:rFonts w:ascii="ArialMT CE" w:hAnsi="ArialMT CE" w:cs="ArialMT CE"/>
        </w:rPr>
        <w:t>, które są obserwowalne (np. umaszczenie, kształt głowy, kształt nóg itp.) lub mierzalne (masa ciała, wzrost, wytrzymałość, osiągana prędkość itp.). W zależności od gatunku, rasy, linii czy kierunku użytkowania w kręgu zainteresowania hodowcy mogą leżeć zupełnie inne cechy, co więcej, preferencje dla każdej z nich mogą zmieniać się w czasie.</w:t>
      </w:r>
    </w:p>
    <w:p w:rsidR="00A11B9D" w:rsidRDefault="00A11B9D" w:rsidP="00D92482">
      <w:pPr>
        <w:autoSpaceDE w:val="0"/>
        <w:autoSpaceDN w:val="0"/>
        <w:adjustRightInd w:val="0"/>
        <w:spacing w:before="0" w:beforeAutospacing="0" w:after="0" w:afterAutospacing="0"/>
        <w:rPr>
          <w:rFonts w:ascii="ArialMT" w:hAnsi="ArialMT" w:cs="ArialMT"/>
        </w:rPr>
      </w:pPr>
      <w:r>
        <w:rPr>
          <w:rFonts w:ascii="ArialMT CE" w:hAnsi="ArialMT CE" w:cs="ArialMT CE"/>
        </w:rPr>
        <w:t>Psy na ogół różnią się pod względem cech, ale nie cechami. Wszystkie mają bowiem pewną</w:t>
      </w:r>
    </w:p>
    <w:p w:rsidR="00A11B9D" w:rsidRDefault="00A11B9D" w:rsidP="00D92482">
      <w:pPr>
        <w:autoSpaceDE w:val="0"/>
        <w:autoSpaceDN w:val="0"/>
        <w:adjustRightInd w:val="0"/>
        <w:spacing w:before="0" w:beforeAutospacing="0" w:after="0" w:afterAutospacing="0"/>
        <w:rPr>
          <w:rFonts w:ascii="ArialMT" w:hAnsi="ArialMT" w:cs="ArialMT"/>
        </w:rPr>
      </w:pPr>
      <w:r>
        <w:rPr>
          <w:rFonts w:ascii="ArialMT CE" w:hAnsi="ArialMT CE" w:cs="ArialMT CE"/>
        </w:rPr>
        <w:t xml:space="preserve">masę w momencie urodzenia, ale oczywiście nie wszystkie taką samą. Zróżnicowanie pod względem wartości czy poziomu cechy u zwierząt określa się zróżnicowaniem fenotypowym. </w:t>
      </w:r>
      <w:r>
        <w:rPr>
          <w:rFonts w:ascii="Arial-BoldMT" w:hAnsi="Arial-BoldMT" w:cs="Arial-BoldMT"/>
          <w:b/>
          <w:bCs/>
        </w:rPr>
        <w:t xml:space="preserve">Fenotyp </w:t>
      </w:r>
      <w:r>
        <w:rPr>
          <w:rFonts w:ascii="ArialMT CE" w:hAnsi="ArialMT CE" w:cs="ArialMT CE"/>
        </w:rPr>
        <w:t xml:space="preserve">to nic innego jak obserwowana jakość lub mierzalna wydajność zwierzęcia pod względem określonej cechy. Zatem w określeniu </w:t>
      </w:r>
      <w:r>
        <w:rPr>
          <w:rFonts w:ascii="Arial-ItalicMT CE" w:hAnsi="Arial-ItalicMT CE" w:cs="Arial-ItalicMT CE"/>
          <w:i/>
          <w:iCs/>
        </w:rPr>
        <w:t>‘średnia wielkość jest cechą charakterystyczną psów zaprzęgowych</w:t>
      </w:r>
      <w:r>
        <w:rPr>
          <w:rFonts w:ascii="ArialMT CE" w:hAnsi="ArialMT CE" w:cs="ArialMT CE"/>
        </w:rPr>
        <w:t>’  wyraz wielkość jest faktycznie cechą, natomiast ‘średnia’ jest już przykładem fenotypu – typowego dla tej grupy.</w:t>
      </w:r>
    </w:p>
    <w:p w:rsidR="00A11B9D" w:rsidRDefault="00A11B9D" w:rsidP="00CE5739">
      <w:pPr>
        <w:autoSpaceDE w:val="0"/>
        <w:autoSpaceDN w:val="0"/>
        <w:adjustRightInd w:val="0"/>
        <w:spacing w:before="0" w:beforeAutospacing="0"/>
        <w:contextualSpacing/>
        <w:rPr>
          <w:rFonts w:ascii="ArialMT" w:hAnsi="ArialMT" w:cs="ArialMT"/>
        </w:rPr>
      </w:pPr>
      <w:r>
        <w:rPr>
          <w:rFonts w:ascii="ArialMT CE" w:hAnsi="ArialMT CE" w:cs="ArialMT CE"/>
        </w:rPr>
        <w:t xml:space="preserve">Cechy jakościowe - </w:t>
      </w:r>
      <w:r w:rsidRPr="00CE5739">
        <w:rPr>
          <w:rFonts w:ascii="ArialMT CE" w:hAnsi="ArialMT CE" w:cs="ArialMT CE"/>
        </w:rPr>
        <w:t>Warunkowane są przez jedną lub kilka par alleli. Różne warianty takich cech są stosunkowo łatwe do odróżnienia. Dziedziczą się zgodnie z prawami Mendla, a warunki środowiska mają na nie znikomy wpływ. Np. umaszczenie, rodzaj włosa.</w:t>
      </w:r>
    </w:p>
    <w:p w:rsidR="00A11B9D" w:rsidRPr="0045551E" w:rsidRDefault="00A11B9D" w:rsidP="0045551E">
      <w:pPr>
        <w:autoSpaceDE w:val="0"/>
        <w:autoSpaceDN w:val="0"/>
        <w:adjustRightInd w:val="0"/>
        <w:spacing w:before="0"/>
        <w:contextualSpacing/>
        <w:rPr>
          <w:rFonts w:ascii="ArialMT" w:hAnsi="ArialMT" w:cs="ArialMT"/>
        </w:rPr>
      </w:pPr>
      <w:r w:rsidRPr="0045551E">
        <w:rPr>
          <w:rFonts w:ascii="ArialMT CE" w:hAnsi="ArialMT CE" w:cs="ArialMT CE"/>
        </w:rPr>
        <w:t>Cechy ilościowe</w:t>
      </w:r>
      <w:r>
        <w:rPr>
          <w:rFonts w:ascii="ArialMT" w:hAnsi="ArialMT" w:cs="ArialMT"/>
        </w:rPr>
        <w:t xml:space="preserve"> - </w:t>
      </w:r>
      <w:r w:rsidRPr="0045551E">
        <w:rPr>
          <w:rFonts w:ascii="ArialMT CE" w:hAnsi="ArialMT CE" w:cs="ArialMT CE"/>
        </w:rPr>
        <w:t xml:space="preserve">Są warunkowane przez kilkanaście, a nawet kilkadziesiąt par genów. Różnice między osobnikami pod względem tych cech nie są wyraźne, można je zmierzyć (stosując odpowiednie jednostki miar). Na większość tych cech duży wpływ mają warunki środowiska. Np. wzrost, budowa, masa ciała, wytrzymałość, odporność, szybkość, cechy behawioralne. </w:t>
      </w:r>
    </w:p>
    <w:p w:rsidR="00A11B9D" w:rsidRDefault="00A11B9D" w:rsidP="00CE5739">
      <w:pPr>
        <w:autoSpaceDE w:val="0"/>
        <w:autoSpaceDN w:val="0"/>
        <w:adjustRightInd w:val="0"/>
        <w:spacing w:before="0" w:beforeAutospacing="0" w:after="0" w:afterAutospacing="0"/>
        <w:contextualSpacing/>
        <w:rPr>
          <w:rFonts w:ascii="ArialMT" w:hAnsi="ArialMT" w:cs="ArialMT"/>
        </w:rPr>
      </w:pPr>
      <w:r>
        <w:rPr>
          <w:rFonts w:ascii="ArialMT CE" w:hAnsi="ArialMT CE" w:cs="ArialMT CE"/>
        </w:rPr>
        <w:t>Celem pracy nad doskonaleniem zwierząt jest osiąganie korzystnych fenotypów. Osiągnięcie tego celu jest możliwe, gdy występuje zmienność cech. Najczęściej objawia się ona obserwowanym zróżnicowaniem fenotypowym osobników.</w:t>
      </w:r>
    </w:p>
    <w:p w:rsidR="00A11B9D" w:rsidRDefault="00A11B9D" w:rsidP="008F6F18">
      <w:pPr>
        <w:autoSpaceDE w:val="0"/>
        <w:autoSpaceDN w:val="0"/>
        <w:adjustRightInd w:val="0"/>
        <w:spacing w:before="0" w:beforeAutospacing="0" w:after="0" w:afterAutospacing="0"/>
        <w:rPr>
          <w:rFonts w:ascii="ArialMT" w:hAnsi="ArialMT" w:cs="ArialMT"/>
        </w:rPr>
      </w:pPr>
      <w:r>
        <w:rPr>
          <w:rFonts w:ascii="ArialMT CE" w:hAnsi="ArialMT CE" w:cs="ArialMT CE"/>
        </w:rPr>
        <w:t>Dzięki występowaniu zmienności istnieje możliwość podejmowania decyzji sprzyjających</w:t>
      </w:r>
    </w:p>
    <w:p w:rsidR="00A11B9D" w:rsidRDefault="00A11B9D" w:rsidP="008F6F18">
      <w:pPr>
        <w:autoSpaceDE w:val="0"/>
        <w:autoSpaceDN w:val="0"/>
        <w:adjustRightInd w:val="0"/>
        <w:spacing w:before="0" w:beforeAutospacing="0" w:after="0" w:afterAutospacing="0"/>
        <w:rPr>
          <w:rFonts w:ascii="ArialMT" w:hAnsi="ArialMT" w:cs="ArialMT"/>
        </w:rPr>
      </w:pPr>
      <w:r>
        <w:rPr>
          <w:rFonts w:ascii="ArialMT CE" w:hAnsi="ArialMT CE" w:cs="ArialMT CE"/>
        </w:rPr>
        <w:t>uzyskiwania coraz to lepszych wartości cech. Istnieją dwie zasadnicze drogi takiego doskonalenia, a wynikają one z podstawowe</w:t>
      </w:r>
      <w:r>
        <w:rPr>
          <w:rFonts w:ascii="ArialMT" w:hAnsi="ArialMT" w:cs="ArialMT"/>
        </w:rPr>
        <w:t>go uwarunkowania, które obrazuje niniejsze równanie:</w:t>
      </w:r>
    </w:p>
    <w:p w:rsidR="00A11B9D" w:rsidRDefault="00A11B9D" w:rsidP="00271CB0">
      <w:pPr>
        <w:autoSpaceDE w:val="0"/>
        <w:autoSpaceDN w:val="0"/>
        <w:adjustRightInd w:val="0"/>
        <w:spacing w:before="0" w:beforeAutospacing="0" w:after="0" w:afterAutospacing="0"/>
        <w:outlineLvl w:val="0"/>
        <w:rPr>
          <w:rFonts w:ascii="ArialMT" w:hAnsi="ArialMT" w:cs="ArialMT"/>
          <w:sz w:val="26"/>
          <w:szCs w:val="26"/>
        </w:rPr>
      </w:pPr>
      <w:r>
        <w:rPr>
          <w:rFonts w:ascii="ArialMT CE" w:hAnsi="ArialMT CE" w:cs="ArialMT CE"/>
          <w:sz w:val="26"/>
          <w:szCs w:val="26"/>
        </w:rPr>
        <w:t>Fenotyp = genotyp + środowisko</w:t>
      </w:r>
    </w:p>
    <w:p w:rsidR="00A11B9D" w:rsidRDefault="00A11B9D" w:rsidP="008F6F18">
      <w:pPr>
        <w:autoSpaceDE w:val="0"/>
        <w:autoSpaceDN w:val="0"/>
        <w:adjustRightInd w:val="0"/>
        <w:spacing w:before="0" w:beforeAutospacing="0" w:after="0" w:afterAutospacing="0"/>
        <w:rPr>
          <w:rFonts w:ascii="ArialMT" w:hAnsi="ArialMT" w:cs="ArialMT"/>
        </w:rPr>
      </w:pPr>
      <w:r>
        <w:rPr>
          <w:rFonts w:ascii="Arial-BoldMT" w:hAnsi="Arial-BoldMT" w:cs="Arial-BoldMT"/>
          <w:b/>
          <w:bCs/>
        </w:rPr>
        <w:t xml:space="preserve">Genotypem </w:t>
      </w:r>
      <w:r>
        <w:rPr>
          <w:rFonts w:ascii="ArialMT CE" w:hAnsi="ArialMT CE" w:cs="ArialMT CE"/>
        </w:rPr>
        <w:t>określamy całość informacji genetycznej, jaką posiada dany osobnik, natomiast</w:t>
      </w:r>
    </w:p>
    <w:p w:rsidR="00A11B9D" w:rsidRDefault="00A11B9D" w:rsidP="008F6F18">
      <w:pPr>
        <w:autoSpaceDE w:val="0"/>
        <w:autoSpaceDN w:val="0"/>
        <w:adjustRightInd w:val="0"/>
        <w:spacing w:before="0" w:beforeAutospacing="0" w:after="0" w:afterAutospacing="0"/>
        <w:rPr>
          <w:rFonts w:ascii="ArialMT" w:hAnsi="ArialMT" w:cs="ArialMT"/>
        </w:rPr>
      </w:pPr>
      <w:r>
        <w:rPr>
          <w:rFonts w:ascii="ArialMT CE" w:hAnsi="ArialMT CE" w:cs="ArialMT CE"/>
        </w:rPr>
        <w:t xml:space="preserve">środowiskiem to warunki, w jakich on przebywa, czyli zespół zewnętrznych </w:t>
      </w:r>
      <w:r>
        <w:rPr>
          <w:rFonts w:ascii="ArialMT" w:hAnsi="ArialMT" w:cs="ArialMT"/>
        </w:rPr>
        <w:t xml:space="preserve">(niegenetycznych) czynników, </w:t>
      </w:r>
      <w:r>
        <w:rPr>
          <w:rFonts w:ascii="ArialMT CE" w:hAnsi="ArialMT CE" w:cs="ArialMT CE"/>
        </w:rPr>
        <w:t>które mają wpływ na cechy zwierzęcia. Głównym punktem zainteresowania z punktu widzenia</w:t>
      </w:r>
      <w:r>
        <w:rPr>
          <w:rFonts w:ascii="ArialMT" w:hAnsi="ArialMT" w:cs="ArialMT"/>
        </w:rPr>
        <w:t xml:space="preserve"> </w:t>
      </w:r>
      <w:r>
        <w:rPr>
          <w:rFonts w:ascii="ArialMT CE" w:hAnsi="ArialMT CE" w:cs="ArialMT CE"/>
        </w:rPr>
        <w:t>hodowlanego jest, zatem nie sam fenotyp, ale warunkujący go genotyp.</w:t>
      </w:r>
    </w:p>
    <w:p w:rsidR="00A11B9D" w:rsidRDefault="00A11B9D" w:rsidP="008F6F18">
      <w:pPr>
        <w:autoSpaceDE w:val="0"/>
        <w:autoSpaceDN w:val="0"/>
        <w:adjustRightInd w:val="0"/>
        <w:spacing w:before="0" w:beforeAutospacing="0" w:after="0" w:afterAutospacing="0"/>
        <w:rPr>
          <w:rFonts w:ascii="ArialMT" w:hAnsi="ArialMT" w:cs="ArialMT"/>
        </w:rPr>
      </w:pPr>
      <w:r>
        <w:rPr>
          <w:rFonts w:ascii="ArialMT CE" w:hAnsi="ArialMT CE" w:cs="ArialMT CE"/>
        </w:rPr>
        <w:t xml:space="preserve">Cechy, które są najważniejsze w pracy hodowlanej to cechy ilościowe. Ich genetyczne podłoże stanowi wiele genów, które współdziałają ze sobą sumująco. </w:t>
      </w:r>
    </w:p>
    <w:p w:rsidR="00A11B9D" w:rsidRPr="00F41388" w:rsidRDefault="00A11B9D" w:rsidP="00F41388">
      <w:pPr>
        <w:autoSpaceDE w:val="0"/>
        <w:autoSpaceDN w:val="0"/>
        <w:adjustRightInd w:val="0"/>
        <w:spacing w:before="0" w:beforeAutospacing="0"/>
        <w:contextualSpacing/>
        <w:rPr>
          <w:rFonts w:ascii="ArialMT" w:hAnsi="ArialMT" w:cs="ArialMT"/>
        </w:rPr>
      </w:pPr>
      <w:r w:rsidRPr="00E532A4">
        <w:rPr>
          <w:rFonts w:ascii="ArialMT CE" w:hAnsi="ArialMT CE" w:cs="ArialMT CE"/>
          <w:b/>
          <w:bCs/>
        </w:rPr>
        <w:t>Addytywne (sumujące) działanie genów</w:t>
      </w:r>
      <w:r w:rsidRPr="00E532A4">
        <w:rPr>
          <w:rFonts w:ascii="ArialMT CE" w:hAnsi="ArialMT CE" w:cs="ArialMT CE"/>
        </w:rPr>
        <w:t>, zwane też polimerią lub dziedziczeniem kumulatywnym</w:t>
      </w:r>
      <w:r>
        <w:rPr>
          <w:rFonts w:ascii="ArialMT" w:hAnsi="ArialMT" w:cs="ArialMT"/>
        </w:rPr>
        <w:t xml:space="preserve">. </w:t>
      </w:r>
      <w:r w:rsidRPr="00F41388">
        <w:rPr>
          <w:rFonts w:ascii="ArialMT CE" w:hAnsi="ArialMT CE" w:cs="ArialMT CE"/>
        </w:rPr>
        <w:t>Ten rodzaj współdziałania polega</w:t>
      </w:r>
      <w:r>
        <w:rPr>
          <w:rFonts w:ascii="ArialMT CE" w:hAnsi="ArialMT CE" w:cs="ArialMT CE"/>
        </w:rPr>
        <w:t xml:space="preserve"> na tym, ż</w:t>
      </w:r>
      <w:r w:rsidRPr="00F41388">
        <w:rPr>
          <w:rFonts w:ascii="ArialMT CE" w:hAnsi="ArialMT CE" w:cs="ArialMT CE"/>
        </w:rPr>
        <w:t xml:space="preserve">e wiele (nawet kilkadziesiąt) genów z różnych loci warunkuje jedną cechę, powodując różne jej nasilenie w zależności od zsumowanego działania tych genów. </w:t>
      </w:r>
    </w:p>
    <w:p w:rsidR="00A11B9D" w:rsidRPr="00F41388" w:rsidRDefault="00A11B9D" w:rsidP="00271CB0">
      <w:pPr>
        <w:autoSpaceDE w:val="0"/>
        <w:autoSpaceDN w:val="0"/>
        <w:adjustRightInd w:val="0"/>
        <w:spacing w:before="0" w:beforeAutospacing="0" w:after="0" w:afterAutospacing="0"/>
        <w:contextualSpacing/>
        <w:outlineLvl w:val="0"/>
        <w:rPr>
          <w:rFonts w:ascii="ArialMT" w:hAnsi="ArialMT" w:cs="ArialMT"/>
        </w:rPr>
      </w:pPr>
      <w:r w:rsidRPr="00F41388">
        <w:rPr>
          <w:rFonts w:ascii="ArialMT CE" w:hAnsi="ArialMT CE" w:cs="ArialMT CE"/>
          <w:b/>
          <w:bCs/>
        </w:rPr>
        <w:t>Sumujące działanie genów jest podstawą dziedziczenia cech ilościowych</w:t>
      </w:r>
      <w:r w:rsidRPr="00F41388">
        <w:rPr>
          <w:rFonts w:ascii="ArialMT" w:hAnsi="ArialMT" w:cs="ArialMT"/>
        </w:rPr>
        <w:t xml:space="preserve">. </w:t>
      </w:r>
    </w:p>
    <w:p w:rsidR="00A11B9D" w:rsidRDefault="00A11B9D" w:rsidP="00F41388">
      <w:pPr>
        <w:autoSpaceDE w:val="0"/>
        <w:autoSpaceDN w:val="0"/>
        <w:adjustRightInd w:val="0"/>
        <w:spacing w:before="0" w:beforeAutospacing="0" w:after="0" w:afterAutospacing="0"/>
        <w:contextualSpacing/>
        <w:rPr>
          <w:rFonts w:ascii="ArialMT" w:hAnsi="ArialMT" w:cs="ArialMT"/>
        </w:rPr>
      </w:pPr>
      <w:r w:rsidRPr="00F41388">
        <w:rPr>
          <w:rFonts w:ascii="ArialMT CE" w:hAnsi="ArialMT CE" w:cs="ArialMT CE"/>
        </w:rPr>
        <w:t>Kształtowanie się tych cech zależy od wpływu czynników środowiskowych.</w:t>
      </w:r>
    </w:p>
    <w:p w:rsidR="00A11B9D" w:rsidRPr="00F41388" w:rsidRDefault="00A11B9D" w:rsidP="00F41388">
      <w:pPr>
        <w:autoSpaceDE w:val="0"/>
        <w:autoSpaceDN w:val="0"/>
        <w:adjustRightInd w:val="0"/>
        <w:spacing w:before="0" w:beforeAutospacing="0" w:after="0" w:afterAutospacing="0"/>
        <w:contextualSpacing/>
        <w:rPr>
          <w:rFonts w:ascii="ArialMT" w:hAnsi="ArialMT" w:cs="ArialMT"/>
        </w:rPr>
      </w:pPr>
      <w:r>
        <w:rPr>
          <w:rFonts w:ascii="ArialMT CE" w:hAnsi="ArialMT CE" w:cs="ArialMT CE"/>
        </w:rPr>
        <w:t xml:space="preserve">Rozkład </w:t>
      </w:r>
      <w:r>
        <w:rPr>
          <w:rFonts w:ascii="ArialMT" w:hAnsi="ArialMT" w:cs="ArialMT"/>
        </w:rPr>
        <w:t>takiej cechy w populacji</w:t>
      </w:r>
      <w:r>
        <w:rPr>
          <w:rFonts w:ascii="ArialMT CE" w:hAnsi="ArialMT CE" w:cs="ArialMT CE"/>
        </w:rPr>
        <w:t xml:space="preserve"> jest zbliżony do rozkładu normalnego. </w:t>
      </w:r>
      <w:r w:rsidRPr="000670C9">
        <w:rPr>
          <w:rFonts w:ascii="ArialMT CE" w:hAnsi="ArialMT CE" w:cs="ArialMT CE"/>
        </w:rPr>
        <w:t>Środowisko może wpływać na cechę podwyższając lub obniżając jej wartość</w:t>
      </w:r>
      <w:r>
        <w:rPr>
          <w:rFonts w:ascii="ArialMT" w:hAnsi="ArialMT" w:cs="ArialMT"/>
        </w:rPr>
        <w:t>.</w:t>
      </w:r>
    </w:p>
    <w:p w:rsidR="00A11B9D" w:rsidRDefault="00A11B9D" w:rsidP="008F6F18">
      <w:pPr>
        <w:autoSpaceDE w:val="0"/>
        <w:autoSpaceDN w:val="0"/>
        <w:adjustRightInd w:val="0"/>
        <w:spacing w:before="0" w:beforeAutospacing="0" w:after="0" w:afterAutospacing="0"/>
        <w:contextualSpacing/>
        <w:rPr>
          <w:rFonts w:ascii="ArialMT" w:hAnsi="ArialMT" w:cs="ArialMT"/>
        </w:rPr>
      </w:pPr>
    </w:p>
    <w:p w:rsidR="00A11B9D" w:rsidRDefault="00A11B9D" w:rsidP="008F6F18">
      <w:pPr>
        <w:autoSpaceDE w:val="0"/>
        <w:autoSpaceDN w:val="0"/>
        <w:adjustRightInd w:val="0"/>
        <w:spacing w:before="0" w:beforeAutospacing="0" w:after="0" w:afterAutospacing="0"/>
        <w:contextualSpacing/>
        <w:rPr>
          <w:rFonts w:ascii="ArialMT" w:hAnsi="ArialMT" w:cs="ArialMT"/>
        </w:rPr>
      </w:pPr>
      <w:r>
        <w:rPr>
          <w:rFonts w:ascii="ArialMT CE" w:hAnsi="ArialMT CE" w:cs="ArialMT CE"/>
        </w:rPr>
        <w:t>Zwykle trudno jest sprecyzować najlepszy sposób wyboru ważności cech oraz najbardziej</w:t>
      </w:r>
    </w:p>
    <w:p w:rsidR="00A11B9D" w:rsidRDefault="00A11B9D" w:rsidP="008F6F18">
      <w:pPr>
        <w:autoSpaceDE w:val="0"/>
        <w:autoSpaceDN w:val="0"/>
        <w:adjustRightInd w:val="0"/>
        <w:spacing w:before="0" w:beforeAutospacing="0" w:after="0" w:afterAutospacing="0"/>
        <w:rPr>
          <w:rFonts w:ascii="ArialMT" w:hAnsi="ArialMT" w:cs="ArialMT"/>
        </w:rPr>
      </w:pPr>
      <w:r>
        <w:rPr>
          <w:rFonts w:ascii="ArialMT" w:hAnsi="ArialMT" w:cs="ArialMT"/>
        </w:rPr>
        <w:t>korzystnych</w:t>
      </w:r>
      <w:r>
        <w:rPr>
          <w:rFonts w:ascii="ArialMT CE" w:hAnsi="ArialMT CE" w:cs="ArialMT CE"/>
        </w:rPr>
        <w:t xml:space="preserve"> genotypów, bowiem nasze preferencje mogą być zdeterminowane przez wiele elementów,</w:t>
      </w:r>
      <w:r>
        <w:rPr>
          <w:rFonts w:ascii="ArialMT" w:hAnsi="ArialMT" w:cs="ArialMT"/>
        </w:rPr>
        <w:t xml:space="preserve"> </w:t>
      </w:r>
      <w:r>
        <w:rPr>
          <w:rFonts w:ascii="ArialMT CE" w:hAnsi="ArialMT CE" w:cs="ArialMT CE"/>
        </w:rPr>
        <w:t>które bardzo silnie współgrają z samymi genotypami.</w:t>
      </w:r>
    </w:p>
    <w:p w:rsidR="00A11B9D" w:rsidRDefault="00A11B9D" w:rsidP="00A12B5B">
      <w:pPr>
        <w:autoSpaceDE w:val="0"/>
        <w:autoSpaceDN w:val="0"/>
        <w:adjustRightInd w:val="0"/>
        <w:spacing w:before="0" w:beforeAutospacing="0" w:after="0" w:afterAutospacing="0"/>
        <w:rPr>
          <w:rFonts w:ascii="ArialMT" w:hAnsi="ArialMT" w:cs="ArialMT"/>
        </w:rPr>
      </w:pPr>
      <w:r>
        <w:rPr>
          <w:rFonts w:ascii="ArialMT CE" w:hAnsi="ArialMT CE" w:cs="ArialMT CE"/>
        </w:rPr>
        <w:t>Uzyskanie korzystniejszych fenotypów może nastąpić dzięki odpowiedniej manipulacji genotypem bądź warunkami środowiskowy</w:t>
      </w:r>
      <w:r>
        <w:rPr>
          <w:rFonts w:ascii="ArialMT" w:hAnsi="ArialMT" w:cs="ArialMT"/>
        </w:rPr>
        <w:t>mi.</w:t>
      </w:r>
    </w:p>
    <w:p w:rsidR="00A11B9D" w:rsidRPr="00A12B5B" w:rsidRDefault="00A11B9D" w:rsidP="00A12B5B">
      <w:pPr>
        <w:autoSpaceDE w:val="0"/>
        <w:autoSpaceDN w:val="0"/>
        <w:adjustRightInd w:val="0"/>
        <w:spacing w:before="0" w:beforeAutospacing="0" w:after="0" w:afterAutospacing="0"/>
        <w:rPr>
          <w:rFonts w:ascii="ArialMT" w:hAnsi="ArialMT" w:cs="ArialMT"/>
          <w:sz w:val="26"/>
          <w:szCs w:val="26"/>
        </w:rPr>
      </w:pPr>
      <w:r>
        <w:rPr>
          <w:rFonts w:ascii="ArialMT CE" w:hAnsi="ArialMT CE" w:cs="ArialMT CE"/>
          <w:sz w:val="26"/>
          <w:szCs w:val="26"/>
        </w:rPr>
        <w:t>Zmienność fenotypowa = zmienność genetyczna + zmienność środowiskowa</w:t>
      </w:r>
    </w:p>
    <w:p w:rsidR="00A11B9D" w:rsidRDefault="00A11B9D" w:rsidP="00A12B5B">
      <w:pPr>
        <w:autoSpaceDE w:val="0"/>
        <w:autoSpaceDN w:val="0"/>
        <w:adjustRightInd w:val="0"/>
        <w:spacing w:before="0" w:beforeAutospacing="0" w:after="0" w:afterAutospacing="0"/>
        <w:jc w:val="center"/>
        <w:rPr>
          <w:rFonts w:ascii="TimesNewRomanPSMT" w:hAnsi="TimesNewRomanPSMT" w:cs="TimesNewRomanPSMT"/>
          <w:sz w:val="14"/>
          <w:szCs w:val="14"/>
        </w:rPr>
      </w:pPr>
      <w:r>
        <w:rPr>
          <w:rFonts w:ascii="SymbolMT" w:eastAsia="SymbolMT" w:hAnsi="ArialMT" w:cs="SymbolMT" w:hint="eastAsia"/>
          <w:sz w:val="36"/>
          <w:szCs w:val="36"/>
        </w:rPr>
        <w:t>σ</w:t>
      </w:r>
      <w:r>
        <w:rPr>
          <w:rFonts w:ascii="TimesNewRomanPSMT" w:hAnsi="TimesNewRomanPSMT" w:cs="TimesNewRomanPSMT"/>
          <w:sz w:val="14"/>
          <w:szCs w:val="14"/>
        </w:rPr>
        <w:t>2</w:t>
      </w:r>
      <w:r>
        <w:rPr>
          <w:rFonts w:ascii="SymbolMT" w:eastAsia="SymbolMT" w:hAnsi="ArialMT" w:cs="SymbolMT"/>
          <w:sz w:val="24"/>
          <w:szCs w:val="24"/>
        </w:rPr>
        <w:t>=</w:t>
      </w:r>
      <w:r>
        <w:rPr>
          <w:rFonts w:ascii="SymbolMT" w:eastAsia="SymbolMT" w:hAnsi="ArialMT" w:cs="SymbolMT" w:hint="eastAsia"/>
          <w:sz w:val="36"/>
          <w:szCs w:val="36"/>
        </w:rPr>
        <w:t>σ</w:t>
      </w:r>
      <w:r>
        <w:rPr>
          <w:rFonts w:ascii="TimesNewRomanPSMT" w:hAnsi="TimesNewRomanPSMT" w:cs="TimesNewRomanPSMT"/>
          <w:sz w:val="14"/>
          <w:szCs w:val="14"/>
        </w:rPr>
        <w:t>2</w:t>
      </w:r>
      <w:r>
        <w:rPr>
          <w:rFonts w:ascii="SymbolMT" w:eastAsia="SymbolMT" w:hAnsi="ArialMT" w:cs="SymbolMT"/>
          <w:sz w:val="24"/>
          <w:szCs w:val="24"/>
        </w:rPr>
        <w:t>+</w:t>
      </w:r>
      <w:r>
        <w:rPr>
          <w:rFonts w:ascii="SymbolMT" w:eastAsia="SymbolMT" w:hAnsi="ArialMT" w:cs="SymbolMT" w:hint="eastAsia"/>
          <w:sz w:val="36"/>
          <w:szCs w:val="36"/>
        </w:rPr>
        <w:t>σ</w:t>
      </w:r>
      <w:r>
        <w:rPr>
          <w:rFonts w:ascii="TimesNewRomanPSMT" w:hAnsi="TimesNewRomanPSMT" w:cs="TimesNewRomanPSMT"/>
          <w:sz w:val="14"/>
          <w:szCs w:val="14"/>
        </w:rPr>
        <w:t>2</w:t>
      </w:r>
    </w:p>
    <w:p w:rsidR="00A11B9D" w:rsidRDefault="00A11B9D" w:rsidP="00A12B5B">
      <w:pPr>
        <w:autoSpaceDE w:val="0"/>
        <w:autoSpaceDN w:val="0"/>
        <w:adjustRightInd w:val="0"/>
        <w:spacing w:before="0" w:beforeAutospacing="0" w:after="0" w:afterAutospacing="0"/>
        <w:jc w:val="center"/>
        <w:rPr>
          <w:rFonts w:ascii="TimesNewRomanPSMT" w:hAnsi="TimesNewRomanPSMT" w:cs="TimesNewRomanPSMT"/>
          <w:sz w:val="14"/>
          <w:szCs w:val="14"/>
        </w:rPr>
      </w:pPr>
    </w:p>
    <w:p w:rsidR="00A11B9D" w:rsidRDefault="00A11B9D" w:rsidP="00A12B5B">
      <w:pPr>
        <w:autoSpaceDE w:val="0"/>
        <w:autoSpaceDN w:val="0"/>
        <w:adjustRightInd w:val="0"/>
        <w:spacing w:before="0" w:beforeAutospacing="0" w:after="0" w:afterAutospacing="0"/>
        <w:rPr>
          <w:rFonts w:ascii="Arial" w:hAnsi="Arial" w:cs="Arial"/>
        </w:rPr>
      </w:pPr>
      <w:r>
        <w:rPr>
          <w:rFonts w:ascii="Arial" w:hAnsi="Arial" w:cs="Arial"/>
        </w:rPr>
        <w:t>Jeśli nie ma między psami zmienności genetycznej w zakresie jakiejś cechy różnice miedzy nimi wynikają wyłącznie z czynników środowiskowych. Wtedy chcąc poprawić wyniki naszych psów możemy tylko polepszyć trening i utrzymanie.</w:t>
      </w:r>
    </w:p>
    <w:p w:rsidR="00A11B9D" w:rsidRDefault="00A11B9D" w:rsidP="00A12B5B">
      <w:pPr>
        <w:autoSpaceDE w:val="0"/>
        <w:autoSpaceDN w:val="0"/>
        <w:adjustRightInd w:val="0"/>
        <w:spacing w:before="0" w:beforeAutospacing="0" w:after="0" w:afterAutospacing="0"/>
        <w:rPr>
          <w:rFonts w:ascii="Arial" w:hAnsi="Arial" w:cs="Arial"/>
        </w:rPr>
      </w:pPr>
      <w:r>
        <w:rPr>
          <w:rFonts w:ascii="Arial" w:hAnsi="Arial" w:cs="Arial"/>
        </w:rPr>
        <w:t>Dobry genotyp może ujawnić się w fenotypie tylko przy optymalnych warunkach środowiska.</w:t>
      </w:r>
    </w:p>
    <w:p w:rsidR="00A11B9D" w:rsidRDefault="00A11B9D" w:rsidP="00A12B5B">
      <w:pPr>
        <w:autoSpaceDE w:val="0"/>
        <w:autoSpaceDN w:val="0"/>
        <w:adjustRightInd w:val="0"/>
        <w:spacing w:before="0" w:beforeAutospacing="0" w:after="0" w:afterAutospacing="0"/>
        <w:rPr>
          <w:rFonts w:ascii="Arial" w:hAnsi="Arial" w:cs="Arial"/>
        </w:rPr>
      </w:pPr>
      <w:r>
        <w:rPr>
          <w:rFonts w:ascii="Arial" w:hAnsi="Arial" w:cs="Arial"/>
        </w:rPr>
        <w:t>Nawet najlepszy genetyczni e pies nie uzyska dobrych rezultatów przy nieodpowiednim (lub braku) treningu i niewłaściwym żywieniu.</w:t>
      </w:r>
    </w:p>
    <w:p w:rsidR="00A11B9D" w:rsidRDefault="00A11B9D" w:rsidP="00A12B5B">
      <w:pPr>
        <w:autoSpaceDE w:val="0"/>
        <w:autoSpaceDN w:val="0"/>
        <w:adjustRightInd w:val="0"/>
        <w:spacing w:before="0" w:beforeAutospacing="0" w:after="0" w:afterAutospacing="0"/>
        <w:rPr>
          <w:rFonts w:ascii="Arial" w:hAnsi="Arial" w:cs="Arial"/>
        </w:rPr>
      </w:pPr>
      <w:r>
        <w:rPr>
          <w:rFonts w:ascii="Arial" w:hAnsi="Arial" w:cs="Arial"/>
        </w:rPr>
        <w:t>Celem hodowli jest uzyskanie w następnym pokoleniu psów o lepszym genotypie. Celem chowu jest jak najlepsze wykorzystanie genotypu posiadanych zwierząt przez stworzenie im odpowiedniego środowiska.</w:t>
      </w:r>
    </w:p>
    <w:p w:rsidR="00A11B9D" w:rsidRDefault="00A11B9D" w:rsidP="00A12B5B">
      <w:pPr>
        <w:autoSpaceDE w:val="0"/>
        <w:autoSpaceDN w:val="0"/>
        <w:adjustRightInd w:val="0"/>
        <w:spacing w:before="0" w:beforeAutospacing="0" w:after="0" w:afterAutospacing="0"/>
        <w:rPr>
          <w:rFonts w:ascii="Arial" w:hAnsi="Arial" w:cs="Arial"/>
        </w:rPr>
      </w:pPr>
      <w:r w:rsidRPr="00060E25">
        <w:rPr>
          <w:rFonts w:ascii="Arial" w:hAnsi="Arial" w:cs="Arial"/>
        </w:rPr>
        <w:t>Środowisko może wpływać na cechę podwyższając lub obniżając jej wartość</w:t>
      </w:r>
      <w:r>
        <w:rPr>
          <w:rFonts w:ascii="Arial" w:hAnsi="Arial" w:cs="Arial"/>
        </w:rPr>
        <w:t>. Powoduje to jeszcze większa zmienność tej cechy i to, że trudniej nam ocenić autentyczną wartość genotypu naszego psa.</w:t>
      </w:r>
    </w:p>
    <w:p w:rsidR="00A11B9D" w:rsidRDefault="00A11B9D" w:rsidP="00A12B5B">
      <w:pPr>
        <w:autoSpaceDE w:val="0"/>
        <w:autoSpaceDN w:val="0"/>
        <w:adjustRightInd w:val="0"/>
        <w:spacing w:before="0" w:beforeAutospacing="0" w:after="0" w:afterAutospacing="0"/>
        <w:rPr>
          <w:rFonts w:ascii="Arial-BoldItalicMT" w:hAnsi="Arial-BoldItalicMT" w:cs="Arial-BoldItalicMT"/>
          <w:bCs/>
          <w:iCs/>
          <w:sz w:val="26"/>
          <w:szCs w:val="26"/>
        </w:rPr>
      </w:pPr>
      <w:r w:rsidRPr="008E09BA">
        <w:rPr>
          <w:rFonts w:ascii="Arial-BoldItalicMT CE" w:hAnsi="Arial-BoldItalicMT CE" w:cs="Arial-BoldItalicMT CE"/>
          <w:b/>
          <w:bCs/>
          <w:iCs/>
          <w:sz w:val="26"/>
          <w:szCs w:val="26"/>
        </w:rPr>
        <w:t>Odziedziczalność (heritability</w:t>
      </w:r>
      <w:r w:rsidRPr="008E09BA">
        <w:rPr>
          <w:rFonts w:ascii="Arial-BoldItalicMT CE" w:hAnsi="Arial-BoldItalicMT CE" w:cs="Arial-BoldItalicMT CE"/>
          <w:bCs/>
          <w:iCs/>
          <w:sz w:val="26"/>
          <w:szCs w:val="26"/>
        </w:rPr>
        <w:t>) jest to udział zmienności genetycznej w całkowitej zmienności fenotypowej.</w:t>
      </w:r>
    </w:p>
    <w:p w:rsidR="00A11B9D" w:rsidRDefault="00A11B9D" w:rsidP="008E09BA">
      <w:pPr>
        <w:autoSpaceDE w:val="0"/>
        <w:autoSpaceDN w:val="0"/>
        <w:adjustRightInd w:val="0"/>
        <w:spacing w:before="0" w:beforeAutospacing="0" w:after="0" w:afterAutospacing="0"/>
        <w:rPr>
          <w:rFonts w:ascii="ArialMT" w:hAnsi="ArialMT" w:cs="ArialMT"/>
        </w:rPr>
      </w:pPr>
      <w:r>
        <w:rPr>
          <w:rFonts w:ascii="ArialMT CE" w:hAnsi="ArialMT CE" w:cs="ArialMT CE"/>
        </w:rPr>
        <w:t>Odziedziczalność określa siłę związku między fenotypem zwierzęcia a wartością jego genów, które przekaże potomstwu. Jeśli odziedziczalność jakiejś cechy jest wysoka, wtedy fenotyp psa jest w dużej mierze zależny od jego genotypu. W takiej sytuacji fenotyp psa jest dobrym źródłem wiedzy o jego wartości hodowlanej. Jeśli odziedziczalność jakiejś cechy jest niewielka wtedy fenotyp psa niewiele nam powie o wartości genów, jakie będzie przekazywał potomstwu. Jak to rozpoznać? Jeśli odziedziczalność jest wysoka, to obserwujemy duże podobieństwo między spokrewnionymi psami – rodzeństwem, półrodzeństwem, rodzicami i ich potomstwem. Dzieje się tak bo te psy mają dużo</w:t>
      </w:r>
      <w:r>
        <w:rPr>
          <w:rFonts w:ascii="ArialMT" w:hAnsi="ArialMT" w:cs="ArialMT"/>
        </w:rPr>
        <w:t xml:space="preserve"> takich samych genów – odpowiednio ½, ¼, ½ </w:t>
      </w:r>
    </w:p>
    <w:p w:rsidR="00A11B9D" w:rsidRDefault="00A11B9D" w:rsidP="008E09BA">
      <w:pPr>
        <w:autoSpaceDE w:val="0"/>
        <w:autoSpaceDN w:val="0"/>
        <w:adjustRightInd w:val="0"/>
        <w:spacing w:before="0" w:beforeAutospacing="0" w:after="0" w:afterAutospacing="0"/>
        <w:rPr>
          <w:rFonts w:ascii="ArialMT" w:hAnsi="ArialMT" w:cs="ArialMT"/>
        </w:rPr>
      </w:pPr>
      <w:r>
        <w:rPr>
          <w:rFonts w:ascii="ArialMT CE" w:hAnsi="ArialMT CE" w:cs="ArialMT CE"/>
        </w:rPr>
        <w:t>Odziedziczalność nie dotyczy konkretnego psa, tylko jakiejś cechy w populacji – np. odziedziczalność wzrostu w populacji Alaskan husky.</w:t>
      </w:r>
    </w:p>
    <w:p w:rsidR="00A11B9D" w:rsidRDefault="00A11B9D" w:rsidP="008E09BA">
      <w:pPr>
        <w:autoSpaceDE w:val="0"/>
        <w:autoSpaceDN w:val="0"/>
        <w:adjustRightInd w:val="0"/>
        <w:spacing w:before="0" w:beforeAutospacing="0" w:after="0" w:afterAutospacing="0"/>
        <w:rPr>
          <w:rFonts w:ascii="ArialMT" w:hAnsi="ArialMT" w:cs="ArialMT"/>
        </w:rPr>
      </w:pPr>
      <w:r>
        <w:rPr>
          <w:rFonts w:ascii="ArialMT CE" w:hAnsi="ArialMT CE" w:cs="ArialMT CE"/>
        </w:rPr>
        <w:t>Można powiedzieć, że odziedziczalność mówi o tym, na ile potomstwo będzie przypominać rodzica pod względem danej cechy.</w:t>
      </w:r>
    </w:p>
    <w:p w:rsidR="00A11B9D" w:rsidRPr="00465BC3" w:rsidRDefault="00A11B9D" w:rsidP="00465BC3">
      <w:pPr>
        <w:autoSpaceDE w:val="0"/>
        <w:autoSpaceDN w:val="0"/>
        <w:adjustRightInd w:val="0"/>
        <w:spacing w:before="0" w:beforeAutospacing="0" w:after="0" w:afterAutospacing="0"/>
        <w:rPr>
          <w:rFonts w:ascii="Arial" w:hAnsi="Arial" w:cs="Arial"/>
        </w:rPr>
      </w:pPr>
      <w:r w:rsidRPr="00465BC3">
        <w:rPr>
          <w:rFonts w:ascii="Arial" w:hAnsi="Arial" w:cs="Arial"/>
        </w:rPr>
        <w:t>Wartość hodowlana to wartość genów psa, które może przekazać potomstwu.</w:t>
      </w:r>
    </w:p>
    <w:p w:rsidR="00A11B9D" w:rsidRPr="00465BC3" w:rsidRDefault="00A11B9D" w:rsidP="00465BC3">
      <w:pPr>
        <w:autoSpaceDE w:val="0"/>
        <w:autoSpaceDN w:val="0"/>
        <w:adjustRightInd w:val="0"/>
        <w:spacing w:before="0" w:beforeAutospacing="0" w:after="0" w:afterAutospacing="0"/>
        <w:rPr>
          <w:rFonts w:ascii="Arial" w:hAnsi="Arial" w:cs="Arial"/>
        </w:rPr>
      </w:pPr>
      <w:r w:rsidRPr="00465BC3">
        <w:rPr>
          <w:rFonts w:ascii="Arial" w:hAnsi="Arial" w:cs="Arial"/>
        </w:rPr>
        <w:t xml:space="preserve">Odziedziczalność cech związanych z wytrzymałością, szybkością, chęcią do pracy psa zaprzęgowego nie jest wysoka – cechy te w dużej mierze </w:t>
      </w:r>
      <w:r>
        <w:rPr>
          <w:rFonts w:ascii="Arial" w:hAnsi="Arial" w:cs="Arial"/>
        </w:rPr>
        <w:t>zależ</w:t>
      </w:r>
      <w:r w:rsidRPr="00465BC3">
        <w:rPr>
          <w:rFonts w:ascii="Arial" w:hAnsi="Arial" w:cs="Arial"/>
        </w:rPr>
        <w:t xml:space="preserve">ą od wpływu środowiska – treningu i wychowania psa. </w:t>
      </w:r>
      <w:r>
        <w:rPr>
          <w:rFonts w:ascii="Arial" w:hAnsi="Arial" w:cs="Arial"/>
        </w:rPr>
        <w:t>Można zakładać, że wynosi około 0,2 – 0,4. To niewiele, jednak taka wartość też może stanowić podstawę udanej hodowli.</w:t>
      </w:r>
    </w:p>
    <w:p w:rsidR="00A11B9D" w:rsidRDefault="00A11B9D" w:rsidP="008E09BA">
      <w:pPr>
        <w:autoSpaceDE w:val="0"/>
        <w:autoSpaceDN w:val="0"/>
        <w:adjustRightInd w:val="0"/>
        <w:spacing w:before="0" w:beforeAutospacing="0" w:after="0" w:afterAutospacing="0"/>
        <w:rPr>
          <w:rFonts w:ascii="ArialMT" w:hAnsi="ArialMT" w:cs="ArialMT"/>
        </w:rPr>
      </w:pPr>
    </w:p>
    <w:p w:rsidR="00A11B9D" w:rsidRDefault="00A11B9D" w:rsidP="008E09BA">
      <w:pPr>
        <w:autoSpaceDE w:val="0"/>
        <w:autoSpaceDN w:val="0"/>
        <w:adjustRightInd w:val="0"/>
        <w:spacing w:before="0" w:beforeAutospacing="0" w:after="0" w:afterAutospacing="0"/>
        <w:rPr>
          <w:rFonts w:ascii="ArialMT" w:hAnsi="ArialMT" w:cs="ArialMT"/>
        </w:rPr>
      </w:pPr>
      <w:r w:rsidRPr="00465BC3">
        <w:rPr>
          <w:rFonts w:ascii="ArialMT" w:hAnsi="ArialMT" w:cs="ArialMT"/>
          <w:b/>
        </w:rPr>
        <w:t xml:space="preserve">Selekcja </w:t>
      </w:r>
      <w:r>
        <w:rPr>
          <w:rFonts w:ascii="ArialMT CE" w:hAnsi="ArialMT CE" w:cs="ArialMT CE"/>
        </w:rPr>
        <w:t>to wybór zwierząt na rodziców następnego</w:t>
      </w:r>
      <w:r>
        <w:rPr>
          <w:rFonts w:ascii="ArialMT" w:hAnsi="ArialMT" w:cs="ArialMT"/>
        </w:rPr>
        <w:t xml:space="preserve"> pokolenia. </w:t>
      </w:r>
      <w:r>
        <w:rPr>
          <w:rFonts w:ascii="ArialMT CE" w:hAnsi="ArialMT CE" w:cs="ArialMT CE"/>
        </w:rPr>
        <w:t xml:space="preserve">Chcemy, by szczenięta miały lepszy zestaw genów niż psy z pokolenia, do którego należą ich rodzice. </w:t>
      </w:r>
    </w:p>
    <w:p w:rsidR="00A11B9D" w:rsidRDefault="00A11B9D" w:rsidP="008E09BA">
      <w:pPr>
        <w:autoSpaceDE w:val="0"/>
        <w:autoSpaceDN w:val="0"/>
        <w:adjustRightInd w:val="0"/>
        <w:spacing w:before="0" w:beforeAutospacing="0" w:after="0" w:afterAutospacing="0"/>
        <w:rPr>
          <w:rFonts w:ascii="ArialMT" w:hAnsi="ArialMT" w:cs="ArialMT"/>
        </w:rPr>
      </w:pPr>
      <w:r>
        <w:rPr>
          <w:rFonts w:ascii="ArialMT" w:hAnsi="ArialMT" w:cs="ArialMT"/>
        </w:rPr>
        <w:t>Najpierw musimy oceni</w:t>
      </w:r>
      <w:r>
        <w:rPr>
          <w:rFonts w:ascii="ArialMT CE" w:hAnsi="ArialMT CE" w:cs="ArialMT CE"/>
        </w:rPr>
        <w:t xml:space="preserve">ć wartość użytkową zwierząt. W przypadku psów zaprzęgowych musimy wziąć pod uwagę cechy mające zasadnicze znaczenie dla sukcesu w wyścigu i przypisać im odpowiednią wagę. </w:t>
      </w:r>
    </w:p>
    <w:p w:rsidR="00A11B9D" w:rsidRDefault="00A11B9D" w:rsidP="008E09BA">
      <w:pPr>
        <w:autoSpaceDE w:val="0"/>
        <w:autoSpaceDN w:val="0"/>
        <w:adjustRightInd w:val="0"/>
        <w:spacing w:before="0" w:beforeAutospacing="0" w:after="0" w:afterAutospacing="0"/>
        <w:rPr>
          <w:rFonts w:ascii="ArialMT" w:hAnsi="ArialMT" w:cs="ArialMT"/>
        </w:rPr>
      </w:pPr>
    </w:p>
    <w:p w:rsidR="00A11B9D" w:rsidRDefault="00A11B9D" w:rsidP="008E09BA">
      <w:pPr>
        <w:autoSpaceDE w:val="0"/>
        <w:autoSpaceDN w:val="0"/>
        <w:adjustRightInd w:val="0"/>
        <w:spacing w:before="0" w:beforeAutospacing="0" w:after="0" w:afterAutospacing="0"/>
        <w:rPr>
          <w:rFonts w:ascii="Arial" w:hAnsi="Arial" w:cs="Arial"/>
        </w:rPr>
      </w:pPr>
      <w:r w:rsidRPr="00530E47">
        <w:rPr>
          <w:rFonts w:ascii="Arial" w:hAnsi="Arial" w:cs="Arial"/>
        </w:rPr>
        <w:object w:dxaOrig="7191" w:dyaOrig="5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25pt;height:270pt" o:ole="">
            <v:imagedata r:id="rId7" o:title=""/>
          </v:shape>
          <o:OLEObject Type="Embed" ProgID="PowerPoint.Slide.12" ShapeID="_x0000_i1025" DrawAspect="Content" ObjectID="_1426495152" r:id="rId8"/>
        </w:object>
      </w:r>
    </w:p>
    <w:p w:rsidR="00A11B9D" w:rsidRDefault="00A11B9D" w:rsidP="008E09BA">
      <w:pPr>
        <w:autoSpaceDE w:val="0"/>
        <w:autoSpaceDN w:val="0"/>
        <w:adjustRightInd w:val="0"/>
        <w:spacing w:before="0" w:beforeAutospacing="0" w:after="0" w:afterAutospacing="0"/>
        <w:rPr>
          <w:rFonts w:ascii="Arial" w:hAnsi="Arial" w:cs="Arial"/>
        </w:rPr>
      </w:pPr>
      <w:r w:rsidRPr="00530E47">
        <w:rPr>
          <w:rFonts w:ascii="Arial" w:hAnsi="Arial" w:cs="Arial"/>
        </w:rPr>
        <w:object w:dxaOrig="7191" w:dyaOrig="5393">
          <v:shape id="_x0000_i1026" type="#_x0000_t75" style="width:356.25pt;height:270pt" o:ole="">
            <v:imagedata r:id="rId9" o:title=""/>
          </v:shape>
          <o:OLEObject Type="Embed" ProgID="PowerPoint.Slide.12" ShapeID="_x0000_i1026" DrawAspect="Content" ObjectID="_1426495153" r:id="rId10"/>
        </w:object>
      </w:r>
    </w:p>
    <w:p w:rsidR="00A11B9D" w:rsidRDefault="00A11B9D" w:rsidP="009C67EB">
      <w:pPr>
        <w:autoSpaceDE w:val="0"/>
        <w:autoSpaceDN w:val="0"/>
        <w:adjustRightInd w:val="0"/>
        <w:spacing w:before="0" w:beforeAutospacing="0" w:after="0" w:afterAutospacing="0"/>
        <w:rPr>
          <w:rFonts w:ascii="ArialMT" w:hAnsi="ArialMT" w:cs="ArialMT"/>
          <w:sz w:val="26"/>
          <w:szCs w:val="26"/>
        </w:rPr>
      </w:pPr>
      <w:r>
        <w:rPr>
          <w:rFonts w:ascii="ArialMT CE" w:hAnsi="ArialMT CE" w:cs="ArialMT CE"/>
        </w:rPr>
        <w:t xml:space="preserve">Wartość hodowlana psa jest równa: </w:t>
      </w:r>
      <w:r>
        <w:rPr>
          <w:rFonts w:ascii="ArialMT" w:hAnsi="ArialMT" w:cs="ArialMT"/>
          <w:sz w:val="26"/>
          <w:szCs w:val="26"/>
        </w:rPr>
        <w:t>A = h</w:t>
      </w:r>
      <w:r w:rsidRPr="009C67EB">
        <w:rPr>
          <w:rFonts w:ascii="ArialMT" w:hAnsi="ArialMT" w:cs="ArialMT"/>
          <w:sz w:val="24"/>
          <w:szCs w:val="24"/>
          <w:vertAlign w:val="superscript"/>
        </w:rPr>
        <w:t>2</w:t>
      </w:r>
      <w:r>
        <w:rPr>
          <w:rFonts w:ascii="ArialMT" w:hAnsi="ArialMT" w:cs="ArialMT"/>
          <w:sz w:val="17"/>
          <w:szCs w:val="17"/>
        </w:rPr>
        <w:t xml:space="preserve"> </w:t>
      </w:r>
      <w:r>
        <w:rPr>
          <w:rFonts w:ascii="ArialMT CE" w:hAnsi="ArialMT CE" w:cs="ArialMT CE"/>
          <w:sz w:val="26"/>
          <w:szCs w:val="26"/>
        </w:rPr>
        <w:t>( P - średnie</w:t>
      </w:r>
      <w:r>
        <w:rPr>
          <w:rFonts w:ascii="ArialMT" w:hAnsi="ArialMT" w:cs="ArialMT"/>
          <w:sz w:val="24"/>
          <w:szCs w:val="24"/>
        </w:rPr>
        <w:t xml:space="preserve">P </w:t>
      </w:r>
      <w:r>
        <w:rPr>
          <w:rFonts w:ascii="ArialMT" w:hAnsi="ArialMT" w:cs="ArialMT"/>
          <w:sz w:val="26"/>
          <w:szCs w:val="26"/>
        </w:rPr>
        <w:t>)</w:t>
      </w:r>
    </w:p>
    <w:p w:rsidR="00A11B9D" w:rsidRDefault="00A11B9D" w:rsidP="009C67EB">
      <w:pPr>
        <w:autoSpaceDE w:val="0"/>
        <w:autoSpaceDN w:val="0"/>
        <w:adjustRightInd w:val="0"/>
        <w:spacing w:before="0" w:beforeAutospacing="0" w:after="0" w:afterAutospacing="0"/>
        <w:rPr>
          <w:rFonts w:ascii="Arial" w:hAnsi="Arial" w:cs="Arial"/>
        </w:rPr>
      </w:pPr>
      <w:r w:rsidRPr="00037A7F">
        <w:rPr>
          <w:rFonts w:ascii="Arial" w:hAnsi="Arial" w:cs="Arial"/>
        </w:rPr>
        <w:t>W zależności od tego, jak duża jest odziedziczalność poszczególne cechy mają różną wagę.</w:t>
      </w:r>
      <w:r>
        <w:rPr>
          <w:rFonts w:ascii="Arial" w:hAnsi="Arial" w:cs="Arial"/>
        </w:rPr>
        <w:t xml:space="preserve"> </w:t>
      </w:r>
    </w:p>
    <w:p w:rsidR="00A11B9D" w:rsidRDefault="00A11B9D" w:rsidP="009C67EB">
      <w:pPr>
        <w:autoSpaceDE w:val="0"/>
        <w:autoSpaceDN w:val="0"/>
        <w:adjustRightInd w:val="0"/>
        <w:spacing w:before="0" w:beforeAutospacing="0" w:after="0" w:afterAutospacing="0"/>
        <w:rPr>
          <w:rFonts w:ascii="Arial" w:hAnsi="Arial" w:cs="Arial"/>
        </w:rPr>
      </w:pPr>
    </w:p>
    <w:p w:rsidR="00A11B9D" w:rsidRDefault="00A11B9D" w:rsidP="009C67EB">
      <w:pPr>
        <w:autoSpaceDE w:val="0"/>
        <w:autoSpaceDN w:val="0"/>
        <w:adjustRightInd w:val="0"/>
        <w:spacing w:before="0" w:beforeAutospacing="0" w:after="0" w:afterAutospacing="0"/>
        <w:rPr>
          <w:rFonts w:ascii="Arial" w:hAnsi="Arial" w:cs="Arial"/>
        </w:rPr>
      </w:pPr>
      <w:r w:rsidRPr="00530E47">
        <w:rPr>
          <w:rFonts w:ascii="Arial" w:hAnsi="Arial" w:cs="Arial"/>
        </w:rPr>
        <w:object w:dxaOrig="7191" w:dyaOrig="5393">
          <v:shape id="_x0000_i1027" type="#_x0000_t75" style="width:356.25pt;height:270pt" o:ole="">
            <v:imagedata r:id="rId11" o:title=""/>
          </v:shape>
          <o:OLEObject Type="Embed" ProgID="PowerPoint.Slide.12" ShapeID="_x0000_i1027" DrawAspect="Content" ObjectID="_1426495154" r:id="rId12"/>
        </w:object>
      </w:r>
    </w:p>
    <w:p w:rsidR="00A11B9D" w:rsidRDefault="00A11B9D" w:rsidP="00271CB0">
      <w:pPr>
        <w:autoSpaceDE w:val="0"/>
        <w:autoSpaceDN w:val="0"/>
        <w:adjustRightInd w:val="0"/>
        <w:spacing w:before="0" w:beforeAutospacing="0" w:after="0" w:afterAutospacing="0"/>
        <w:outlineLvl w:val="0"/>
        <w:rPr>
          <w:rFonts w:ascii="Arial" w:hAnsi="Arial" w:cs="Arial"/>
        </w:rPr>
      </w:pPr>
      <w:r>
        <w:rPr>
          <w:rFonts w:ascii="Arial" w:hAnsi="Arial" w:cs="Arial"/>
        </w:rPr>
        <w:t>Waga danej cechy zależy też od tego, jak duże znaczenie ma ta cecha dla nas.</w:t>
      </w:r>
    </w:p>
    <w:p w:rsidR="00A11B9D" w:rsidRDefault="00A11B9D" w:rsidP="009C67EB">
      <w:pPr>
        <w:autoSpaceDE w:val="0"/>
        <w:autoSpaceDN w:val="0"/>
        <w:adjustRightInd w:val="0"/>
        <w:spacing w:before="0" w:beforeAutospacing="0" w:after="0" w:afterAutospacing="0"/>
        <w:rPr>
          <w:rFonts w:ascii="Arial" w:hAnsi="Arial" w:cs="Arial"/>
        </w:rPr>
      </w:pPr>
    </w:p>
    <w:p w:rsidR="00A11B9D" w:rsidRDefault="00A11B9D" w:rsidP="009C67EB">
      <w:pPr>
        <w:autoSpaceDE w:val="0"/>
        <w:autoSpaceDN w:val="0"/>
        <w:adjustRightInd w:val="0"/>
        <w:spacing w:before="0" w:beforeAutospacing="0" w:after="0" w:afterAutospacing="0"/>
        <w:rPr>
          <w:rFonts w:ascii="Arial" w:hAnsi="Arial" w:cs="Arial"/>
        </w:rPr>
      </w:pPr>
      <w:r w:rsidRPr="00F52BBA">
        <w:rPr>
          <w:rFonts w:ascii="Arial" w:hAnsi="Arial" w:cs="Arial"/>
        </w:rPr>
        <w:t>Podstawową informacją potrzebną do doskonalenia  zwierząt są też ich rodowody.</w:t>
      </w:r>
      <w:r>
        <w:rPr>
          <w:rFonts w:ascii="Arial" w:hAnsi="Arial" w:cs="Arial"/>
        </w:rPr>
        <w:t xml:space="preserve"> </w:t>
      </w:r>
      <w:r w:rsidRPr="00F52BBA">
        <w:rPr>
          <w:rFonts w:ascii="Arial" w:hAnsi="Arial" w:cs="Arial"/>
        </w:rPr>
        <w:t>Dają nam informacje o ewentualnym spokrewnieniu lub zinbredowaniu psa, a jeśli znamy wyniki użytkowości jego przodków pomagają w dokładniejszym oszacowaniu jego wartości hodowlanej</w:t>
      </w:r>
    </w:p>
    <w:p w:rsidR="00A11B9D" w:rsidRPr="005A175A" w:rsidRDefault="00A11B9D" w:rsidP="005A175A">
      <w:pPr>
        <w:autoSpaceDE w:val="0"/>
        <w:autoSpaceDN w:val="0"/>
        <w:adjustRightInd w:val="0"/>
        <w:spacing w:before="0" w:beforeAutospacing="0" w:after="0" w:afterAutospacing="0"/>
        <w:rPr>
          <w:rFonts w:ascii="Arial" w:hAnsi="Arial" w:cs="Arial"/>
        </w:rPr>
      </w:pPr>
      <w:r w:rsidRPr="005A175A">
        <w:rPr>
          <w:rFonts w:ascii="Arial" w:hAnsi="Arial" w:cs="Arial"/>
        </w:rPr>
        <w:t xml:space="preserve">W wyniku kojarzenia spokrewnionych osobników nazywanego inbredem dochodzi do wzrostu homozygotyczności. Miarą inbredu jest współczynnik inbredu. Inbred ma swoje zalety i wady – trzeba go stosować umiejętnie i nie nadużywać. </w:t>
      </w:r>
    </w:p>
    <w:p w:rsidR="00A11B9D" w:rsidRPr="005A175A" w:rsidRDefault="00A11B9D" w:rsidP="005A175A">
      <w:pPr>
        <w:autoSpaceDE w:val="0"/>
        <w:autoSpaceDN w:val="0"/>
        <w:adjustRightInd w:val="0"/>
        <w:spacing w:before="0" w:beforeAutospacing="0" w:after="0" w:afterAutospacing="0"/>
        <w:rPr>
          <w:rFonts w:ascii="Arial" w:hAnsi="Arial" w:cs="Arial"/>
        </w:rPr>
      </w:pPr>
      <w:r w:rsidRPr="005A175A">
        <w:rPr>
          <w:rFonts w:ascii="Arial" w:hAnsi="Arial" w:cs="Arial"/>
        </w:rPr>
        <w:t xml:space="preserve">U zinbredowanych osobników często dochodzi do obniżenia wartości cech – spadku produkcji, spadku odporności na choroby itp. Zjawisko to nosi nazwę </w:t>
      </w:r>
      <w:r w:rsidRPr="005A175A">
        <w:rPr>
          <w:rFonts w:ascii="Arial" w:hAnsi="Arial" w:cs="Arial"/>
          <w:b/>
          <w:bCs/>
        </w:rPr>
        <w:t>depresji inbredowej</w:t>
      </w:r>
      <w:r w:rsidRPr="005A175A">
        <w:rPr>
          <w:rFonts w:ascii="Arial" w:hAnsi="Arial" w:cs="Arial"/>
        </w:rPr>
        <w:t xml:space="preserve">. </w:t>
      </w:r>
    </w:p>
    <w:p w:rsidR="00A11B9D" w:rsidRPr="005A175A" w:rsidRDefault="00A11B9D" w:rsidP="005A175A">
      <w:pPr>
        <w:autoSpaceDE w:val="0"/>
        <w:autoSpaceDN w:val="0"/>
        <w:adjustRightInd w:val="0"/>
        <w:spacing w:before="0" w:beforeAutospacing="0" w:after="0" w:afterAutospacing="0"/>
        <w:rPr>
          <w:rFonts w:ascii="Arial" w:hAnsi="Arial" w:cs="Arial"/>
        </w:rPr>
      </w:pPr>
      <w:r w:rsidRPr="005A175A">
        <w:rPr>
          <w:rFonts w:ascii="Arial" w:hAnsi="Arial" w:cs="Arial"/>
        </w:rPr>
        <w:t xml:space="preserve">Z drugiej strony hodowlę w pokrewieństwie stosuje się: </w:t>
      </w:r>
    </w:p>
    <w:p w:rsidR="00A11B9D" w:rsidRPr="005A175A" w:rsidRDefault="00A11B9D" w:rsidP="005A175A">
      <w:pPr>
        <w:numPr>
          <w:ilvl w:val="0"/>
          <w:numId w:val="2"/>
        </w:numPr>
        <w:autoSpaceDE w:val="0"/>
        <w:autoSpaceDN w:val="0"/>
        <w:adjustRightInd w:val="0"/>
        <w:spacing w:before="0" w:beforeAutospacing="0" w:after="0" w:afterAutospacing="0"/>
        <w:rPr>
          <w:rFonts w:ascii="Arial" w:hAnsi="Arial" w:cs="Arial"/>
        </w:rPr>
      </w:pPr>
      <w:r w:rsidRPr="005A175A">
        <w:rPr>
          <w:rFonts w:ascii="Arial" w:hAnsi="Arial" w:cs="Arial"/>
        </w:rPr>
        <w:t>celem utrwalenia jakiejś cechy lub cech, zwłaszcza w nowo wytworzonej rasie</w:t>
      </w:r>
    </w:p>
    <w:p w:rsidR="00A11B9D" w:rsidRDefault="00A11B9D" w:rsidP="005A175A">
      <w:pPr>
        <w:pStyle w:val="ListParagraph"/>
        <w:numPr>
          <w:ilvl w:val="0"/>
          <w:numId w:val="2"/>
        </w:numPr>
        <w:autoSpaceDE w:val="0"/>
        <w:autoSpaceDN w:val="0"/>
        <w:adjustRightInd w:val="0"/>
        <w:spacing w:before="0" w:beforeAutospacing="0" w:after="0" w:afterAutospacing="0"/>
        <w:rPr>
          <w:rFonts w:ascii="Arial" w:hAnsi="Arial" w:cs="Arial"/>
        </w:rPr>
      </w:pPr>
      <w:r w:rsidRPr="005A175A">
        <w:rPr>
          <w:rFonts w:ascii="Arial" w:hAnsi="Arial" w:cs="Arial"/>
        </w:rPr>
        <w:t xml:space="preserve">aby utrwalić cechy jakiegoś  cennego przodka </w:t>
      </w:r>
    </w:p>
    <w:p w:rsidR="00A11B9D" w:rsidRPr="00721E19" w:rsidRDefault="00A11B9D" w:rsidP="00AF703F">
      <w:pPr>
        <w:autoSpaceDE w:val="0"/>
        <w:autoSpaceDN w:val="0"/>
        <w:adjustRightInd w:val="0"/>
        <w:contextualSpacing/>
        <w:rPr>
          <w:rFonts w:ascii="Arial" w:hAnsi="Arial" w:cs="Arial"/>
        </w:rPr>
      </w:pPr>
      <w:r w:rsidRPr="00721E19">
        <w:rPr>
          <w:rFonts w:ascii="Arial" w:hAnsi="Arial" w:cs="Arial"/>
        </w:rPr>
        <w:t>Spokrewnienie miedzy psami polega na istnieniu w ich genotypach identycznych genów – będących wierną repliką takiego samego genu wspólnego przodka</w:t>
      </w:r>
    </w:p>
    <w:p w:rsidR="00A11B9D" w:rsidRPr="00721E19" w:rsidRDefault="00A11B9D" w:rsidP="00AF703F">
      <w:pPr>
        <w:autoSpaceDE w:val="0"/>
        <w:autoSpaceDN w:val="0"/>
        <w:adjustRightInd w:val="0"/>
        <w:contextualSpacing/>
        <w:rPr>
          <w:rFonts w:ascii="Arial" w:hAnsi="Arial" w:cs="Arial"/>
        </w:rPr>
      </w:pPr>
      <w:r w:rsidRPr="00721E19">
        <w:rPr>
          <w:rFonts w:ascii="Arial" w:hAnsi="Arial" w:cs="Arial"/>
        </w:rPr>
        <w:t>Pokrewieństwo w linii prostej – przekazywanie założeń genetycznych kolejnym pokoleniom – rodzice-potomstwu, wnukom, prawnukom</w:t>
      </w:r>
    </w:p>
    <w:p w:rsidR="00A11B9D" w:rsidRPr="00721E19" w:rsidRDefault="00A11B9D" w:rsidP="00AF703F">
      <w:pPr>
        <w:autoSpaceDE w:val="0"/>
        <w:autoSpaceDN w:val="0"/>
        <w:adjustRightInd w:val="0"/>
        <w:contextualSpacing/>
        <w:rPr>
          <w:rFonts w:ascii="Arial" w:hAnsi="Arial" w:cs="Arial"/>
        </w:rPr>
      </w:pPr>
      <w:r w:rsidRPr="00721E19">
        <w:rPr>
          <w:rFonts w:ascii="Arial" w:hAnsi="Arial" w:cs="Arial"/>
        </w:rPr>
        <w:t>Pokrewieństwo w linii bocznej – identyczne geny przekazane dwóm psom przez ich wspólnego przodka</w:t>
      </w:r>
    </w:p>
    <w:p w:rsidR="00A11B9D" w:rsidRPr="00721E19" w:rsidRDefault="00A11B9D" w:rsidP="00721E19">
      <w:pPr>
        <w:autoSpaceDE w:val="0"/>
        <w:autoSpaceDN w:val="0"/>
        <w:adjustRightInd w:val="0"/>
        <w:spacing w:before="0" w:beforeAutospacing="0" w:after="0" w:afterAutospacing="0"/>
        <w:rPr>
          <w:rFonts w:ascii="Arial" w:hAnsi="Arial" w:cs="Arial"/>
        </w:rPr>
      </w:pPr>
      <w:r w:rsidRPr="008F2925">
        <w:rPr>
          <w:rFonts w:ascii="Arial" w:hAnsi="Arial" w:cs="Arial"/>
        </w:rPr>
        <w:t>WSPÓŁCZYNNIK POKREWIEŃSTWA jest to prawdopodobieństwo, że dany gen z pojedynczej pary alleli jest identyczny z jednym spośród alleli tej samej pary drugiego psa</w:t>
      </w:r>
    </w:p>
    <w:p w:rsidR="00A11B9D" w:rsidRPr="008F2925" w:rsidRDefault="00A11B9D" w:rsidP="008F2925">
      <w:pPr>
        <w:autoSpaceDE w:val="0"/>
        <w:autoSpaceDN w:val="0"/>
        <w:adjustRightInd w:val="0"/>
        <w:spacing w:before="0" w:beforeAutospacing="0" w:after="0" w:afterAutospacing="0"/>
        <w:rPr>
          <w:rFonts w:ascii="Arial" w:hAnsi="Arial" w:cs="Arial"/>
        </w:rPr>
      </w:pPr>
      <w:r w:rsidRPr="008F2925">
        <w:rPr>
          <w:rFonts w:ascii="Arial" w:hAnsi="Arial" w:cs="Arial"/>
        </w:rPr>
        <w:t>R</w:t>
      </w:r>
      <w:r w:rsidRPr="008F2925">
        <w:rPr>
          <w:rFonts w:ascii="Arial" w:hAnsi="Arial" w:cs="Arial"/>
          <w:vertAlign w:val="subscript"/>
        </w:rPr>
        <w:t>xy</w:t>
      </w:r>
      <w:r w:rsidRPr="008F2925">
        <w:rPr>
          <w:rFonts w:ascii="Arial" w:hAnsi="Arial" w:cs="Arial"/>
        </w:rPr>
        <w:t xml:space="preserve"> = </w:t>
      </w:r>
      <w:r w:rsidRPr="008F2925">
        <w:rPr>
          <w:rFonts w:ascii="Arial" w:hAnsi="Arial" w:cs="Arial"/>
          <w:lang w:val="el-GR"/>
        </w:rPr>
        <w:t>Σ</w:t>
      </w:r>
      <w:r w:rsidRPr="008F2925">
        <w:rPr>
          <w:rFonts w:ascii="Arial" w:hAnsi="Arial" w:cs="Arial"/>
        </w:rPr>
        <w:t>(1/2)</w:t>
      </w:r>
      <w:r w:rsidRPr="008F2925">
        <w:rPr>
          <w:rFonts w:ascii="Arial" w:hAnsi="Arial" w:cs="Arial"/>
          <w:vertAlign w:val="superscript"/>
        </w:rPr>
        <w:t xml:space="preserve">n  </w:t>
      </w:r>
      <w:r w:rsidRPr="008F2925">
        <w:rPr>
          <w:rFonts w:ascii="Arial" w:hAnsi="Arial" w:cs="Arial"/>
        </w:rPr>
        <w:t>(wzór uproszczony)</w:t>
      </w:r>
      <w:r w:rsidRPr="008F2925">
        <w:rPr>
          <w:rFonts w:ascii="Arial" w:hAnsi="Arial" w:cs="Arial"/>
          <w:vertAlign w:val="superscript"/>
        </w:rPr>
        <w:t xml:space="preserve"> </w:t>
      </w:r>
    </w:p>
    <w:p w:rsidR="00A11B9D" w:rsidRPr="008F2925" w:rsidRDefault="00A11B9D" w:rsidP="008F2925">
      <w:pPr>
        <w:autoSpaceDE w:val="0"/>
        <w:autoSpaceDN w:val="0"/>
        <w:adjustRightInd w:val="0"/>
        <w:spacing w:before="0" w:beforeAutospacing="0" w:after="0" w:afterAutospacing="0"/>
        <w:rPr>
          <w:rFonts w:ascii="Arial" w:hAnsi="Arial" w:cs="Arial"/>
        </w:rPr>
      </w:pPr>
      <w:r w:rsidRPr="008F2925">
        <w:rPr>
          <w:rFonts w:ascii="Arial" w:hAnsi="Arial" w:cs="Arial"/>
        </w:rPr>
        <w:t>x i y  - psy miedzy którymi chcemy policzyć spokrewnienie</w:t>
      </w:r>
    </w:p>
    <w:p w:rsidR="00A11B9D" w:rsidRPr="008F2925" w:rsidRDefault="00A11B9D" w:rsidP="00271CB0">
      <w:pPr>
        <w:autoSpaceDE w:val="0"/>
        <w:autoSpaceDN w:val="0"/>
        <w:adjustRightInd w:val="0"/>
        <w:spacing w:before="0" w:beforeAutospacing="0" w:after="0" w:afterAutospacing="0"/>
        <w:outlineLvl w:val="0"/>
        <w:rPr>
          <w:rFonts w:ascii="Arial" w:hAnsi="Arial" w:cs="Arial"/>
        </w:rPr>
      </w:pPr>
      <w:r w:rsidRPr="008F2925">
        <w:rPr>
          <w:rFonts w:ascii="Arial" w:hAnsi="Arial" w:cs="Arial"/>
        </w:rPr>
        <w:tab/>
      </w:r>
      <w:r w:rsidRPr="008F2925">
        <w:rPr>
          <w:rFonts w:ascii="Arial" w:hAnsi="Arial" w:cs="Arial"/>
        </w:rPr>
        <w:tab/>
      </w:r>
      <w:r w:rsidRPr="008F2925">
        <w:rPr>
          <w:rFonts w:ascii="Arial" w:hAnsi="Arial" w:cs="Arial"/>
          <w:lang w:val="el-GR"/>
        </w:rPr>
        <w:t>Σ</w:t>
      </w:r>
      <w:r w:rsidRPr="008F2925">
        <w:rPr>
          <w:rFonts w:ascii="Arial" w:hAnsi="Arial" w:cs="Arial"/>
        </w:rPr>
        <w:t xml:space="preserve"> – suma</w:t>
      </w:r>
    </w:p>
    <w:p w:rsidR="00A11B9D" w:rsidRDefault="00A11B9D" w:rsidP="008F2925">
      <w:pPr>
        <w:autoSpaceDE w:val="0"/>
        <w:autoSpaceDN w:val="0"/>
        <w:adjustRightInd w:val="0"/>
        <w:spacing w:before="0" w:beforeAutospacing="0" w:after="0" w:afterAutospacing="0"/>
        <w:rPr>
          <w:rFonts w:ascii="Arial" w:hAnsi="Arial" w:cs="Arial"/>
        </w:rPr>
      </w:pPr>
      <w:r w:rsidRPr="008F2925">
        <w:rPr>
          <w:rFonts w:ascii="Arial" w:hAnsi="Arial" w:cs="Arial"/>
        </w:rPr>
        <w:t>n – liczba ścieżek łączących spokrewnione osobniki przez wspólnego przodka</w:t>
      </w:r>
    </w:p>
    <w:p w:rsidR="00A11B9D" w:rsidRPr="008F2925" w:rsidRDefault="00A11B9D" w:rsidP="008F2925">
      <w:pPr>
        <w:autoSpaceDE w:val="0"/>
        <w:autoSpaceDN w:val="0"/>
        <w:adjustRightInd w:val="0"/>
        <w:spacing w:before="0" w:beforeAutospacing="0" w:after="0" w:afterAutospacing="0"/>
        <w:rPr>
          <w:rFonts w:ascii="Arial" w:hAnsi="Arial" w:cs="Arial"/>
        </w:rPr>
      </w:pPr>
    </w:p>
    <w:p w:rsidR="00A11B9D" w:rsidRPr="008F2925" w:rsidRDefault="00A11B9D" w:rsidP="008F2925">
      <w:pPr>
        <w:autoSpaceDE w:val="0"/>
        <w:autoSpaceDN w:val="0"/>
        <w:adjustRightInd w:val="0"/>
        <w:spacing w:before="0" w:beforeAutospacing="0" w:after="0" w:afterAutospacing="0"/>
        <w:rPr>
          <w:rFonts w:ascii="Arial" w:hAnsi="Arial" w:cs="Arial"/>
        </w:rPr>
      </w:pPr>
      <w:r w:rsidRPr="008F2925">
        <w:rPr>
          <w:rFonts w:ascii="Arial" w:hAnsi="Arial" w:cs="Arial"/>
        </w:rPr>
        <w:t>Kojarzenie osobników spokrewnionych nosi nazwę inbredowania (hodowli wsobnej)</w:t>
      </w:r>
    </w:p>
    <w:p w:rsidR="00A11B9D" w:rsidRPr="008F2925" w:rsidRDefault="00A11B9D" w:rsidP="008F2925">
      <w:pPr>
        <w:autoSpaceDE w:val="0"/>
        <w:autoSpaceDN w:val="0"/>
        <w:adjustRightInd w:val="0"/>
        <w:spacing w:before="0" w:beforeAutospacing="0" w:after="0" w:afterAutospacing="0"/>
        <w:rPr>
          <w:rFonts w:ascii="Arial" w:hAnsi="Arial" w:cs="Arial"/>
        </w:rPr>
      </w:pPr>
      <w:r w:rsidRPr="008F2925">
        <w:rPr>
          <w:rFonts w:ascii="Arial" w:hAnsi="Arial" w:cs="Arial"/>
        </w:rPr>
        <w:t>Genetycznym następstwem inbredowania jest wzrost stopnia homozygotyczności i spadek heterozygotyczności potomstwa kojarzonych w ten sposób zwierząt.</w:t>
      </w:r>
    </w:p>
    <w:p w:rsidR="00A11B9D" w:rsidRPr="008F2925" w:rsidRDefault="00A11B9D" w:rsidP="008F2925">
      <w:pPr>
        <w:autoSpaceDE w:val="0"/>
        <w:autoSpaceDN w:val="0"/>
        <w:adjustRightInd w:val="0"/>
        <w:spacing w:before="0" w:beforeAutospacing="0" w:after="0" w:afterAutospacing="0"/>
        <w:rPr>
          <w:rFonts w:ascii="Arial" w:hAnsi="Arial" w:cs="Arial"/>
        </w:rPr>
      </w:pPr>
      <w:r w:rsidRPr="008F2925">
        <w:rPr>
          <w:rFonts w:ascii="Arial" w:hAnsi="Arial" w:cs="Arial"/>
        </w:rPr>
        <w:t>Pies pochodzący po spokrewnionych rodzicach ma więcej genów w układach homozygotycznych, niż pies pochodzący po rodzicach nie spokrewnionych. Natężenie stopnia homozygotyczności zależy od stopnia spokrewnienia rodziców.</w:t>
      </w:r>
    </w:p>
    <w:p w:rsidR="00A11B9D" w:rsidRDefault="00A11B9D" w:rsidP="009C67EB">
      <w:pPr>
        <w:autoSpaceDE w:val="0"/>
        <w:autoSpaceDN w:val="0"/>
        <w:adjustRightInd w:val="0"/>
        <w:spacing w:before="0" w:beforeAutospacing="0" w:after="0" w:afterAutospacing="0"/>
        <w:rPr>
          <w:rFonts w:ascii="Arial" w:hAnsi="Arial" w:cs="Arial"/>
        </w:rPr>
      </w:pPr>
      <w:r w:rsidRPr="008F2925">
        <w:rPr>
          <w:rFonts w:ascii="Arial" w:hAnsi="Arial" w:cs="Arial"/>
        </w:rPr>
        <w:t>Natężenie stopnia homozygotyczności określa WSPÓŁCZYNNIK INBREDU.</w:t>
      </w:r>
    </w:p>
    <w:p w:rsidR="00A11B9D" w:rsidRPr="008F2925" w:rsidRDefault="00A11B9D" w:rsidP="008F2925">
      <w:pPr>
        <w:autoSpaceDE w:val="0"/>
        <w:autoSpaceDN w:val="0"/>
        <w:adjustRightInd w:val="0"/>
        <w:spacing w:before="0" w:beforeAutospacing="0" w:after="0" w:afterAutospacing="0"/>
        <w:rPr>
          <w:rFonts w:ascii="Arial" w:hAnsi="Arial" w:cs="Arial"/>
        </w:rPr>
      </w:pPr>
      <w:r w:rsidRPr="008F2925">
        <w:rPr>
          <w:rFonts w:ascii="Arial" w:hAnsi="Arial" w:cs="Arial"/>
        </w:rPr>
        <w:t>F</w:t>
      </w:r>
      <w:r w:rsidRPr="008F2925">
        <w:rPr>
          <w:rFonts w:ascii="Arial" w:hAnsi="Arial" w:cs="Arial"/>
          <w:vertAlign w:val="subscript"/>
        </w:rPr>
        <w:t>Z</w:t>
      </w:r>
      <w:r w:rsidRPr="008F2925">
        <w:rPr>
          <w:rFonts w:ascii="Arial" w:hAnsi="Arial" w:cs="Arial"/>
        </w:rPr>
        <w:t xml:space="preserve"> = (1/2)</w:t>
      </w:r>
      <w:r w:rsidRPr="008F2925">
        <w:rPr>
          <w:rFonts w:ascii="Arial" w:hAnsi="Arial" w:cs="Arial"/>
          <w:lang w:val="el-GR"/>
        </w:rPr>
        <w:t>Σ</w:t>
      </w:r>
      <w:r w:rsidRPr="008F2925">
        <w:rPr>
          <w:rFonts w:ascii="Arial" w:hAnsi="Arial" w:cs="Arial"/>
        </w:rPr>
        <w:t>(1/2)</w:t>
      </w:r>
      <w:r w:rsidRPr="008F2925">
        <w:rPr>
          <w:rFonts w:ascii="Arial" w:hAnsi="Arial" w:cs="Arial"/>
          <w:vertAlign w:val="superscript"/>
        </w:rPr>
        <w:t>n</w:t>
      </w:r>
      <w:r w:rsidRPr="008F2925">
        <w:rPr>
          <w:rFonts w:ascii="Arial" w:hAnsi="Arial" w:cs="Arial"/>
        </w:rPr>
        <w:t xml:space="preserve"> x (1 + F</w:t>
      </w:r>
      <w:r w:rsidRPr="008F2925">
        <w:rPr>
          <w:rFonts w:ascii="Arial" w:hAnsi="Arial" w:cs="Arial"/>
          <w:vertAlign w:val="subscript"/>
        </w:rPr>
        <w:t>A</w:t>
      </w:r>
      <w:r w:rsidRPr="008F2925">
        <w:rPr>
          <w:rFonts w:ascii="Arial" w:hAnsi="Arial" w:cs="Arial"/>
        </w:rPr>
        <w:t>)</w:t>
      </w:r>
    </w:p>
    <w:p w:rsidR="00A11B9D" w:rsidRPr="008F2925" w:rsidRDefault="00A11B9D" w:rsidP="008F2925">
      <w:pPr>
        <w:autoSpaceDE w:val="0"/>
        <w:autoSpaceDN w:val="0"/>
        <w:adjustRightInd w:val="0"/>
        <w:spacing w:before="0" w:beforeAutospacing="0" w:after="0" w:afterAutospacing="0"/>
        <w:rPr>
          <w:rFonts w:ascii="Arial" w:hAnsi="Arial" w:cs="Arial"/>
        </w:rPr>
      </w:pPr>
      <w:r w:rsidRPr="008F2925">
        <w:rPr>
          <w:rFonts w:ascii="Arial" w:hAnsi="Arial" w:cs="Arial"/>
        </w:rPr>
        <w:t>Z – pies, którego współczynnik inbredu liczymy</w:t>
      </w:r>
    </w:p>
    <w:p w:rsidR="00A11B9D" w:rsidRPr="008F2925" w:rsidRDefault="00A11B9D" w:rsidP="008F2925">
      <w:pPr>
        <w:autoSpaceDE w:val="0"/>
        <w:autoSpaceDN w:val="0"/>
        <w:adjustRightInd w:val="0"/>
        <w:spacing w:before="0" w:beforeAutospacing="0" w:after="0" w:afterAutospacing="0"/>
        <w:rPr>
          <w:rFonts w:ascii="Arial" w:hAnsi="Arial" w:cs="Arial"/>
        </w:rPr>
      </w:pPr>
      <w:r w:rsidRPr="008F2925">
        <w:rPr>
          <w:rFonts w:ascii="Arial" w:hAnsi="Arial" w:cs="Arial"/>
          <w:lang w:val="el-GR"/>
        </w:rPr>
        <w:t>Σ</w:t>
      </w:r>
      <w:r w:rsidRPr="008F2925">
        <w:rPr>
          <w:rFonts w:ascii="Arial" w:hAnsi="Arial" w:cs="Arial"/>
        </w:rPr>
        <w:t xml:space="preserve"> – suma</w:t>
      </w:r>
    </w:p>
    <w:p w:rsidR="00A11B9D" w:rsidRPr="008F2925" w:rsidRDefault="00A11B9D" w:rsidP="008F2925">
      <w:pPr>
        <w:autoSpaceDE w:val="0"/>
        <w:autoSpaceDN w:val="0"/>
        <w:adjustRightInd w:val="0"/>
        <w:spacing w:before="0" w:beforeAutospacing="0" w:after="0" w:afterAutospacing="0"/>
        <w:rPr>
          <w:rFonts w:ascii="Arial" w:hAnsi="Arial" w:cs="Arial"/>
        </w:rPr>
      </w:pPr>
      <w:r w:rsidRPr="008F2925">
        <w:rPr>
          <w:rFonts w:ascii="Arial" w:hAnsi="Arial" w:cs="Arial"/>
        </w:rPr>
        <w:t xml:space="preserve">n – liczba ścieżek łączących </w:t>
      </w:r>
      <w:r w:rsidRPr="008F2925">
        <w:rPr>
          <w:rFonts w:ascii="Arial" w:hAnsi="Arial" w:cs="Arial"/>
          <w:u w:val="single"/>
        </w:rPr>
        <w:t>rodziców</w:t>
      </w:r>
      <w:r w:rsidRPr="008F2925">
        <w:rPr>
          <w:rFonts w:ascii="Arial" w:hAnsi="Arial" w:cs="Arial"/>
        </w:rPr>
        <w:t xml:space="preserve"> psa Z poprzez wspólnego przodka</w:t>
      </w:r>
    </w:p>
    <w:p w:rsidR="00A11B9D" w:rsidRPr="008F2925" w:rsidRDefault="00A11B9D" w:rsidP="008F2925">
      <w:pPr>
        <w:autoSpaceDE w:val="0"/>
        <w:autoSpaceDN w:val="0"/>
        <w:adjustRightInd w:val="0"/>
        <w:spacing w:before="0" w:beforeAutospacing="0" w:after="0" w:afterAutospacing="0"/>
        <w:rPr>
          <w:rFonts w:ascii="Arial" w:hAnsi="Arial" w:cs="Arial"/>
        </w:rPr>
      </w:pPr>
      <w:r w:rsidRPr="008F2925">
        <w:rPr>
          <w:rFonts w:ascii="Arial" w:hAnsi="Arial" w:cs="Arial"/>
        </w:rPr>
        <w:t>F</w:t>
      </w:r>
      <w:r w:rsidRPr="008F2925">
        <w:rPr>
          <w:rFonts w:ascii="Arial" w:hAnsi="Arial" w:cs="Arial"/>
          <w:vertAlign w:val="subscript"/>
        </w:rPr>
        <w:t>A</w:t>
      </w:r>
      <w:r w:rsidRPr="008F2925">
        <w:rPr>
          <w:rFonts w:ascii="Arial" w:hAnsi="Arial" w:cs="Arial"/>
        </w:rPr>
        <w:t xml:space="preserve"> – współczynnik inbredu wspólnego przodka A</w:t>
      </w:r>
      <w:r w:rsidRPr="008F2925">
        <w:rPr>
          <w:rFonts w:ascii="Arial" w:hAnsi="Arial" w:cs="Arial"/>
          <w:lang w:val="el-GR"/>
        </w:rPr>
        <w:t xml:space="preserve"> </w:t>
      </w:r>
    </w:p>
    <w:p w:rsidR="00A11B9D" w:rsidRPr="00037A7F" w:rsidRDefault="00A11B9D" w:rsidP="009C67EB">
      <w:pPr>
        <w:autoSpaceDE w:val="0"/>
        <w:autoSpaceDN w:val="0"/>
        <w:adjustRightInd w:val="0"/>
        <w:spacing w:before="0" w:beforeAutospacing="0" w:after="0" w:afterAutospacing="0"/>
        <w:rPr>
          <w:rFonts w:ascii="Arial" w:hAnsi="Arial" w:cs="Arial"/>
        </w:rPr>
      </w:pPr>
    </w:p>
    <w:p w:rsidR="00A11B9D" w:rsidRDefault="00A11B9D" w:rsidP="00271CB0">
      <w:pPr>
        <w:autoSpaceDE w:val="0"/>
        <w:autoSpaceDN w:val="0"/>
        <w:adjustRightInd w:val="0"/>
        <w:spacing w:before="0" w:beforeAutospacing="0" w:after="0" w:afterAutospacing="0"/>
        <w:outlineLvl w:val="0"/>
        <w:rPr>
          <w:rFonts w:ascii="Arial-BoldItalicMT" w:hAnsi="Arial-BoldItalicMT" w:cs="Arial-BoldItalicMT"/>
          <w:b/>
          <w:bCs/>
          <w:i/>
          <w:iCs/>
          <w:sz w:val="26"/>
          <w:szCs w:val="26"/>
        </w:rPr>
      </w:pPr>
      <w:r>
        <w:rPr>
          <w:rFonts w:ascii="Arial-BoldItalicMT CE" w:hAnsi="Arial-BoldItalicMT CE" w:cs="Arial-BoldItalicMT CE"/>
          <w:b/>
          <w:bCs/>
          <w:i/>
          <w:iCs/>
          <w:sz w:val="26"/>
          <w:szCs w:val="26"/>
        </w:rPr>
        <w:t>Dokładność oceny</w:t>
      </w:r>
    </w:p>
    <w:p w:rsidR="00A11B9D" w:rsidRDefault="00A11B9D" w:rsidP="004D10E2">
      <w:pPr>
        <w:autoSpaceDE w:val="0"/>
        <w:autoSpaceDN w:val="0"/>
        <w:adjustRightInd w:val="0"/>
        <w:spacing w:before="0" w:beforeAutospacing="0" w:after="0" w:afterAutospacing="0"/>
        <w:rPr>
          <w:rFonts w:ascii="ArialMT" w:hAnsi="ArialMT" w:cs="ArialMT"/>
        </w:rPr>
      </w:pPr>
      <w:r>
        <w:rPr>
          <w:rFonts w:ascii="ArialMT CE" w:hAnsi="ArialMT CE" w:cs="ArialMT CE"/>
        </w:rPr>
        <w:t>Aby zwiększyć dokładność oceny musimy wykorzystać także informacje o</w:t>
      </w:r>
    </w:p>
    <w:p w:rsidR="00A11B9D" w:rsidRDefault="00A11B9D" w:rsidP="00302890">
      <w:pPr>
        <w:autoSpaceDE w:val="0"/>
        <w:autoSpaceDN w:val="0"/>
        <w:adjustRightInd w:val="0"/>
        <w:spacing w:before="0" w:beforeAutospacing="0" w:after="0" w:afterAutospacing="0"/>
        <w:rPr>
          <w:rFonts w:ascii="ArialMT" w:hAnsi="ArialMT" w:cs="ArialMT"/>
        </w:rPr>
      </w:pPr>
      <w:r>
        <w:rPr>
          <w:rFonts w:ascii="ArialMT CE" w:hAnsi="ArialMT CE" w:cs="ArialMT CE"/>
        </w:rPr>
        <w:t>użytkowości jego przodków, rodzeństwa i potomstwa – to przyczyni się do zwiększenia dokładności oceny wartości hodowlanej psa. Dokładność oceny określa związek między prawdziwą (nieznaną, zależną od genów) wartością hodowlaną zwierzęcia a naszym jej przewidywaniem. Najważniejszym praktycznym zastosowaniem współczynników pokrewieństwa jest przewidywanie wartości hodowlanej zwierząt spokrewnionych z osobnikami, o znanej użytkowości. Stanowi to główną podstawę posługiwania się wartością zwierząt spokrewnionych w celu zwiększenia skuteczności selekcji – dokładnej oceny zwierząt.</w:t>
      </w:r>
    </w:p>
    <w:p w:rsidR="00A11B9D" w:rsidRDefault="00A11B9D" w:rsidP="00F43594">
      <w:pPr>
        <w:autoSpaceDE w:val="0"/>
        <w:autoSpaceDN w:val="0"/>
        <w:adjustRightInd w:val="0"/>
        <w:spacing w:before="0" w:beforeAutospacing="0" w:after="0" w:afterAutospacing="0"/>
        <w:rPr>
          <w:rFonts w:ascii="ArialMT" w:hAnsi="ArialMT" w:cs="ArialMT"/>
        </w:rPr>
      </w:pPr>
      <w:r>
        <w:rPr>
          <w:rFonts w:ascii="ArialMT CE" w:hAnsi="ArialMT CE" w:cs="ArialMT CE"/>
        </w:rPr>
        <w:t>Jeśli cecha jest niskoodziedziczalna – a takie są cechy związane z użytkowością zaprzęgową - zwiększyć dokładność selekcji możemy uwzględniając informacje od osobników spokrewnionych. Wynika to z faktu, że zwierzęta spokrewnione mają po części</w:t>
      </w:r>
    </w:p>
    <w:p w:rsidR="00A11B9D" w:rsidRDefault="00A11B9D" w:rsidP="00F43594">
      <w:pPr>
        <w:autoSpaceDE w:val="0"/>
        <w:autoSpaceDN w:val="0"/>
        <w:adjustRightInd w:val="0"/>
        <w:spacing w:before="0" w:beforeAutospacing="0" w:after="0" w:afterAutospacing="0"/>
        <w:rPr>
          <w:rFonts w:ascii="Arial" w:hAnsi="Arial" w:cs="Arial"/>
          <w:iCs/>
        </w:rPr>
      </w:pPr>
      <w:r>
        <w:rPr>
          <w:rFonts w:ascii="ArialMT" w:hAnsi="ArialMT" w:cs="ArialMT"/>
        </w:rPr>
        <w:t>takie</w:t>
      </w:r>
      <w:r>
        <w:rPr>
          <w:rFonts w:ascii="ArialMT CE" w:hAnsi="ArialMT CE" w:cs="ArialMT CE"/>
        </w:rPr>
        <w:t xml:space="preserve"> same geny, a to właśnie ich wartość chcemy ocenić. </w:t>
      </w:r>
      <w:r w:rsidRPr="00F43594">
        <w:rPr>
          <w:rFonts w:ascii="Arial" w:hAnsi="Arial" w:cs="Arial"/>
          <w:iCs/>
        </w:rPr>
        <w:t>Potomstwo, przodkowie jak i krewni boczni buhaja dostarczają informacji, która może być wykorzystana w jego ocenie wartości</w:t>
      </w:r>
      <w:r>
        <w:rPr>
          <w:rFonts w:ascii="Arial-ItalicMT" w:hAnsi="Arial-ItalicMT" w:cs="Arial-ItalicMT"/>
          <w:i/>
          <w:iCs/>
          <w:sz w:val="20"/>
          <w:szCs w:val="20"/>
        </w:rPr>
        <w:t xml:space="preserve"> </w:t>
      </w:r>
      <w:r w:rsidRPr="00F43594">
        <w:rPr>
          <w:rFonts w:ascii="Arial" w:hAnsi="Arial" w:cs="Arial"/>
          <w:iCs/>
        </w:rPr>
        <w:t>hodowlanej.</w:t>
      </w:r>
    </w:p>
    <w:p w:rsidR="00A11B9D" w:rsidRDefault="00A11B9D" w:rsidP="00F43594">
      <w:pPr>
        <w:autoSpaceDE w:val="0"/>
        <w:autoSpaceDN w:val="0"/>
        <w:adjustRightInd w:val="0"/>
        <w:spacing w:before="0" w:beforeAutospacing="0" w:after="0" w:afterAutospacing="0"/>
        <w:rPr>
          <w:rFonts w:ascii="Arial" w:hAnsi="Arial" w:cs="Arial"/>
          <w:iCs/>
        </w:rPr>
      </w:pPr>
      <w:r>
        <w:rPr>
          <w:rFonts w:ascii="Arial" w:hAnsi="Arial" w:cs="Arial"/>
          <w:iCs/>
        </w:rPr>
        <w:t xml:space="preserve">Najlepsza metodą oceny wartości hodowlanej psa będzie tu stworzenie indeksu selekcyjnego. </w:t>
      </w:r>
    </w:p>
    <w:p w:rsidR="00A11B9D" w:rsidRDefault="00A11B9D" w:rsidP="00271CB0">
      <w:pPr>
        <w:autoSpaceDE w:val="0"/>
        <w:autoSpaceDN w:val="0"/>
        <w:adjustRightInd w:val="0"/>
        <w:spacing w:before="0" w:beforeAutospacing="0" w:after="0" w:afterAutospacing="0"/>
        <w:outlineLvl w:val="0"/>
        <w:rPr>
          <w:rFonts w:ascii="ArialMT" w:hAnsi="ArialMT" w:cs="ArialMT"/>
          <w:sz w:val="17"/>
          <w:szCs w:val="17"/>
        </w:rPr>
      </w:pPr>
      <w:r>
        <w:rPr>
          <w:rFonts w:ascii="ArialMT CE" w:hAnsi="ArialMT CE" w:cs="ArialMT CE"/>
          <w:sz w:val="26"/>
          <w:szCs w:val="26"/>
        </w:rPr>
        <w:t>Wartość hodowlana psa A = I = b</w:t>
      </w:r>
      <w:r>
        <w:rPr>
          <w:rFonts w:ascii="ArialMT" w:hAnsi="ArialMT" w:cs="ArialMT"/>
          <w:sz w:val="17"/>
          <w:szCs w:val="17"/>
        </w:rPr>
        <w:t>1</w:t>
      </w:r>
      <w:r>
        <w:rPr>
          <w:rFonts w:ascii="ArialMT" w:hAnsi="ArialMT" w:cs="ArialMT"/>
          <w:sz w:val="26"/>
          <w:szCs w:val="26"/>
        </w:rPr>
        <w:t>X</w:t>
      </w:r>
      <w:r>
        <w:rPr>
          <w:rFonts w:ascii="ArialMT" w:hAnsi="ArialMT" w:cs="ArialMT"/>
          <w:sz w:val="17"/>
          <w:szCs w:val="17"/>
        </w:rPr>
        <w:t xml:space="preserve">1 </w:t>
      </w:r>
      <w:r>
        <w:rPr>
          <w:rFonts w:ascii="ArialMT" w:hAnsi="ArialMT" w:cs="ArialMT"/>
          <w:sz w:val="26"/>
          <w:szCs w:val="26"/>
        </w:rPr>
        <w:t>+ b</w:t>
      </w:r>
      <w:r>
        <w:rPr>
          <w:rFonts w:ascii="ArialMT" w:hAnsi="ArialMT" w:cs="ArialMT"/>
          <w:sz w:val="17"/>
          <w:szCs w:val="17"/>
        </w:rPr>
        <w:t>2</w:t>
      </w:r>
      <w:r>
        <w:rPr>
          <w:rFonts w:ascii="ArialMT" w:hAnsi="ArialMT" w:cs="ArialMT"/>
          <w:sz w:val="26"/>
          <w:szCs w:val="26"/>
        </w:rPr>
        <w:t>X</w:t>
      </w:r>
      <w:r>
        <w:rPr>
          <w:rFonts w:ascii="ArialMT" w:hAnsi="ArialMT" w:cs="ArialMT"/>
          <w:sz w:val="17"/>
          <w:szCs w:val="17"/>
        </w:rPr>
        <w:t xml:space="preserve">2 </w:t>
      </w:r>
      <w:r>
        <w:rPr>
          <w:rFonts w:ascii="ArialMT" w:hAnsi="ArialMT" w:cs="ArialMT"/>
          <w:sz w:val="26"/>
          <w:szCs w:val="26"/>
        </w:rPr>
        <w:t>+ ... + b</w:t>
      </w:r>
      <w:r>
        <w:rPr>
          <w:rFonts w:ascii="ArialMT" w:hAnsi="ArialMT" w:cs="ArialMT"/>
          <w:sz w:val="17"/>
          <w:szCs w:val="17"/>
        </w:rPr>
        <w:t>n</w:t>
      </w:r>
      <w:r>
        <w:rPr>
          <w:rFonts w:ascii="ArialMT" w:hAnsi="ArialMT" w:cs="ArialMT"/>
          <w:sz w:val="26"/>
          <w:szCs w:val="26"/>
        </w:rPr>
        <w:t>X</w:t>
      </w:r>
      <w:r>
        <w:rPr>
          <w:rFonts w:ascii="ArialMT" w:hAnsi="ArialMT" w:cs="ArialMT"/>
          <w:sz w:val="17"/>
          <w:szCs w:val="17"/>
        </w:rPr>
        <w:t>n</w:t>
      </w:r>
    </w:p>
    <w:p w:rsidR="00A11B9D" w:rsidRDefault="00A11B9D" w:rsidP="00054C21">
      <w:pPr>
        <w:autoSpaceDE w:val="0"/>
        <w:autoSpaceDN w:val="0"/>
        <w:adjustRightInd w:val="0"/>
        <w:spacing w:before="0" w:beforeAutospacing="0" w:after="0" w:afterAutospacing="0"/>
        <w:rPr>
          <w:rFonts w:ascii="Arial" w:hAnsi="Arial" w:cs="Arial"/>
        </w:rPr>
      </w:pPr>
      <w:r w:rsidRPr="00054C21">
        <w:rPr>
          <w:rFonts w:ascii="Arial" w:hAnsi="Arial" w:cs="Arial"/>
        </w:rPr>
        <w:t>gdzie b1, b2 i bn to wagi indeksu, jakie przykłada się źródłom informacji fenotypowej odpowiednio</w:t>
      </w:r>
      <w:r>
        <w:rPr>
          <w:rFonts w:ascii="Arial" w:hAnsi="Arial" w:cs="Arial"/>
        </w:rPr>
        <w:t xml:space="preserve"> </w:t>
      </w:r>
      <w:r w:rsidRPr="00054C21">
        <w:rPr>
          <w:rFonts w:ascii="Arial" w:hAnsi="Arial" w:cs="Arial"/>
        </w:rPr>
        <w:t>X1, X2 i Xn.</w:t>
      </w:r>
    </w:p>
    <w:p w:rsidR="00A11B9D" w:rsidRDefault="00A11B9D" w:rsidP="00054C21">
      <w:pPr>
        <w:autoSpaceDE w:val="0"/>
        <w:autoSpaceDN w:val="0"/>
        <w:adjustRightInd w:val="0"/>
        <w:spacing w:before="0" w:beforeAutospacing="0" w:after="0" w:afterAutospacing="0"/>
        <w:rPr>
          <w:rFonts w:ascii="ArialMT" w:hAnsi="ArialMT" w:cs="ArialMT"/>
        </w:rPr>
      </w:pPr>
      <w:r>
        <w:rPr>
          <w:rFonts w:ascii="ArialMT CE" w:hAnsi="ArialMT CE" w:cs="ArialMT CE"/>
        </w:rPr>
        <w:t>Indeks selekcyjny to metoda szacowania wartości hodowlanej zwierzęcia polegająca na</w:t>
      </w:r>
    </w:p>
    <w:p w:rsidR="00A11B9D" w:rsidRDefault="00A11B9D" w:rsidP="00054C21">
      <w:pPr>
        <w:autoSpaceDE w:val="0"/>
        <w:autoSpaceDN w:val="0"/>
        <w:adjustRightInd w:val="0"/>
        <w:spacing w:before="0" w:beforeAutospacing="0" w:after="0" w:afterAutospacing="0"/>
        <w:rPr>
          <w:rFonts w:ascii="ArialMT" w:hAnsi="ArialMT" w:cs="ArialMT"/>
        </w:rPr>
      </w:pPr>
      <w:r>
        <w:rPr>
          <w:rFonts w:ascii="ArialMT CE" w:hAnsi="ArialMT CE" w:cs="ArialMT CE"/>
        </w:rPr>
        <w:t>optymalnym wykorzystaniu wszelkiej informacji o użytkowości zwierzęcia oraz jego bliższych i dalszych krewnych.</w:t>
      </w:r>
    </w:p>
    <w:p w:rsidR="00A11B9D" w:rsidRDefault="00A11B9D" w:rsidP="00054C21">
      <w:pPr>
        <w:autoSpaceDE w:val="0"/>
        <w:autoSpaceDN w:val="0"/>
        <w:adjustRightInd w:val="0"/>
        <w:spacing w:before="0" w:beforeAutospacing="0" w:after="0" w:afterAutospacing="0"/>
        <w:rPr>
          <w:rFonts w:ascii="ArialMT" w:hAnsi="ArialMT" w:cs="ArialMT"/>
        </w:rPr>
      </w:pPr>
      <w:r>
        <w:rPr>
          <w:rFonts w:ascii="ArialMT CE" w:hAnsi="ArialMT CE" w:cs="ArialMT CE"/>
        </w:rPr>
        <w:t>Przy określaniu wag indeksu wykorzystuje się następujące informacje:</w:t>
      </w:r>
    </w:p>
    <w:p w:rsidR="00A11B9D" w:rsidRDefault="00A11B9D" w:rsidP="00054C21">
      <w:pPr>
        <w:autoSpaceDE w:val="0"/>
        <w:autoSpaceDN w:val="0"/>
        <w:adjustRightInd w:val="0"/>
        <w:spacing w:before="0" w:beforeAutospacing="0" w:after="0" w:afterAutospacing="0"/>
        <w:rPr>
          <w:rFonts w:ascii="ArialMT" w:hAnsi="ArialMT" w:cs="ArialMT"/>
        </w:rPr>
      </w:pPr>
      <w:r>
        <w:rPr>
          <w:rFonts w:ascii="SymbolMT" w:eastAsia="SymbolMT" w:hAnsi="ArialMT" w:cs="SymbolMT"/>
        </w:rPr>
        <w:t>•</w:t>
      </w:r>
      <w:r>
        <w:rPr>
          <w:rFonts w:ascii="SymbolMT" w:eastAsia="SymbolMT" w:hAnsi="ArialMT" w:cs="SymbolMT"/>
        </w:rPr>
        <w:t xml:space="preserve"> </w:t>
      </w:r>
      <w:r>
        <w:rPr>
          <w:rFonts w:ascii="ArialMT CE" w:hAnsi="ArialMT CE" w:cs="ArialMT CE"/>
        </w:rPr>
        <w:t>odziedziczalność - im wyższa odziedziczalność cechy tym wyższe wagi indeksu,</w:t>
      </w:r>
    </w:p>
    <w:p w:rsidR="00A11B9D" w:rsidRDefault="00A11B9D" w:rsidP="00054C21">
      <w:pPr>
        <w:autoSpaceDE w:val="0"/>
        <w:autoSpaceDN w:val="0"/>
        <w:adjustRightInd w:val="0"/>
        <w:spacing w:before="0" w:beforeAutospacing="0" w:after="0" w:afterAutospacing="0"/>
        <w:rPr>
          <w:rFonts w:ascii="ArialMT" w:hAnsi="ArialMT" w:cs="ArialMT"/>
        </w:rPr>
      </w:pPr>
      <w:r>
        <w:rPr>
          <w:rFonts w:ascii="SymbolMT" w:eastAsia="SymbolMT" w:hAnsi="ArialMT" w:cs="SymbolMT"/>
        </w:rPr>
        <w:t>•</w:t>
      </w:r>
      <w:r>
        <w:rPr>
          <w:rFonts w:ascii="SymbolMT" w:eastAsia="SymbolMT" w:hAnsi="ArialMT" w:cs="SymbolMT"/>
        </w:rPr>
        <w:t xml:space="preserve"> </w:t>
      </w:r>
      <w:r>
        <w:rPr>
          <w:rFonts w:ascii="ArialMT CE" w:hAnsi="ArialMT CE" w:cs="ArialMT CE"/>
        </w:rPr>
        <w:t>współczynniki spokrewnienia - wagi przyjmują większe wartości dla zwierząt o znanej</w:t>
      </w:r>
    </w:p>
    <w:p w:rsidR="00A11B9D" w:rsidRDefault="00A11B9D" w:rsidP="00054C21">
      <w:pPr>
        <w:autoSpaceDE w:val="0"/>
        <w:autoSpaceDN w:val="0"/>
        <w:adjustRightInd w:val="0"/>
        <w:spacing w:before="0" w:beforeAutospacing="0" w:after="0" w:afterAutospacing="0"/>
        <w:rPr>
          <w:rFonts w:ascii="ArialMT" w:hAnsi="ArialMT" w:cs="ArialMT"/>
        </w:rPr>
      </w:pPr>
      <w:r>
        <w:rPr>
          <w:rFonts w:ascii="ArialMT CE" w:hAnsi="ArialMT CE" w:cs="ArialMT CE"/>
        </w:rPr>
        <w:t>użytkowości jeśli posiada on więcej wspólnych genów z osobnikiem ocenianym,</w:t>
      </w:r>
    </w:p>
    <w:p w:rsidR="00A11B9D" w:rsidRDefault="00A11B9D" w:rsidP="00054C21">
      <w:pPr>
        <w:autoSpaceDE w:val="0"/>
        <w:autoSpaceDN w:val="0"/>
        <w:adjustRightInd w:val="0"/>
        <w:spacing w:before="0" w:beforeAutospacing="0" w:after="0" w:afterAutospacing="0"/>
        <w:rPr>
          <w:rFonts w:ascii="ArialMT" w:hAnsi="ArialMT" w:cs="ArialMT"/>
        </w:rPr>
      </w:pPr>
      <w:r>
        <w:rPr>
          <w:rFonts w:ascii="SymbolMT" w:eastAsia="SymbolMT" w:hAnsi="ArialMT" w:cs="SymbolMT"/>
        </w:rPr>
        <w:t>•</w:t>
      </w:r>
      <w:r>
        <w:rPr>
          <w:rFonts w:ascii="SymbolMT" w:eastAsia="SymbolMT" w:hAnsi="ArialMT" w:cs="SymbolMT"/>
        </w:rPr>
        <w:t xml:space="preserve"> </w:t>
      </w:r>
      <w:r>
        <w:rPr>
          <w:rFonts w:ascii="ArialMT CE" w:hAnsi="ArialMT CE" w:cs="ArialMT CE"/>
        </w:rPr>
        <w:t>liczba obserwacji - jeśli podstawę informacji stanowi średnia z kilku obserwacji to tym wyższa waga indeksu im z większej liczby obserwacji obliczono tę średnią.</w:t>
      </w:r>
    </w:p>
    <w:p w:rsidR="00A11B9D" w:rsidRDefault="00A11B9D" w:rsidP="00054C21">
      <w:pPr>
        <w:autoSpaceDE w:val="0"/>
        <w:autoSpaceDN w:val="0"/>
        <w:adjustRightInd w:val="0"/>
        <w:spacing w:before="0" w:beforeAutospacing="0" w:after="0" w:afterAutospacing="0"/>
        <w:rPr>
          <w:rFonts w:ascii="ArialMT" w:hAnsi="ArialMT" w:cs="ArialMT"/>
        </w:rPr>
      </w:pPr>
      <w:r w:rsidRPr="009B2D3F">
        <w:rPr>
          <w:rFonts w:ascii="ArialMT" w:hAnsi="ArialMT" w:cs="ArialMT"/>
        </w:rPr>
        <w:object w:dxaOrig="7191" w:dyaOrig="5393">
          <v:shape id="_x0000_i1028" type="#_x0000_t75" style="width:356.25pt;height:270pt" o:ole="">
            <v:imagedata r:id="rId13" o:title=""/>
          </v:shape>
          <o:OLEObject Type="Embed" ProgID="PowerPoint.Slide.12" ShapeID="_x0000_i1028" DrawAspect="Content" ObjectID="_1426495155" r:id="rId14"/>
        </w:object>
      </w:r>
    </w:p>
    <w:p w:rsidR="00A11B9D" w:rsidRDefault="00A11B9D" w:rsidP="00054C21">
      <w:pPr>
        <w:autoSpaceDE w:val="0"/>
        <w:autoSpaceDN w:val="0"/>
        <w:adjustRightInd w:val="0"/>
        <w:spacing w:before="0" w:beforeAutospacing="0" w:after="0" w:afterAutospacing="0"/>
        <w:rPr>
          <w:rFonts w:ascii="ArialMT" w:hAnsi="ArialMT" w:cs="ArialMT"/>
        </w:rPr>
      </w:pPr>
      <w:r w:rsidRPr="009B2D3F">
        <w:rPr>
          <w:rFonts w:ascii="ArialMT" w:hAnsi="ArialMT" w:cs="ArialMT"/>
        </w:rPr>
        <w:object w:dxaOrig="7191" w:dyaOrig="5393">
          <v:shape id="_x0000_i1029" type="#_x0000_t75" style="width:356.25pt;height:270pt" o:ole="">
            <v:imagedata r:id="rId15" o:title=""/>
          </v:shape>
          <o:OLEObject Type="Embed" ProgID="PowerPoint.Slide.12" ShapeID="_x0000_i1029" DrawAspect="Content" ObjectID="_1426495156" r:id="rId16"/>
        </w:object>
      </w:r>
    </w:p>
    <w:p w:rsidR="00A11B9D" w:rsidRDefault="00A11B9D" w:rsidP="00054C21">
      <w:pPr>
        <w:autoSpaceDE w:val="0"/>
        <w:autoSpaceDN w:val="0"/>
        <w:adjustRightInd w:val="0"/>
        <w:spacing w:before="0" w:beforeAutospacing="0" w:after="0" w:afterAutospacing="0"/>
        <w:rPr>
          <w:rFonts w:ascii="ArialMT" w:hAnsi="ArialMT" w:cs="ArialMT"/>
        </w:rPr>
      </w:pPr>
    </w:p>
    <w:p w:rsidR="00A11B9D" w:rsidRDefault="00A11B9D" w:rsidP="00271CB0">
      <w:pPr>
        <w:autoSpaceDE w:val="0"/>
        <w:autoSpaceDN w:val="0"/>
        <w:adjustRightInd w:val="0"/>
        <w:spacing w:before="0" w:beforeAutospacing="0" w:after="0" w:afterAutospacing="0"/>
        <w:outlineLvl w:val="0"/>
        <w:rPr>
          <w:rFonts w:ascii="ArialMT" w:hAnsi="ArialMT" w:cs="ArialMT"/>
        </w:rPr>
      </w:pPr>
      <w:r>
        <w:rPr>
          <w:rFonts w:ascii="ArialMT" w:hAnsi="ArialMT" w:cs="ArialMT"/>
        </w:rPr>
        <w:t>Dobór psów do kojarzenia</w:t>
      </w:r>
    </w:p>
    <w:p w:rsidR="00A11B9D" w:rsidRDefault="00A11B9D" w:rsidP="00E72DC6">
      <w:pPr>
        <w:autoSpaceDE w:val="0"/>
        <w:autoSpaceDN w:val="0"/>
        <w:adjustRightInd w:val="0"/>
        <w:spacing w:before="0" w:beforeAutospacing="0" w:after="0" w:afterAutospacing="0"/>
        <w:rPr>
          <w:rFonts w:ascii="ArialMT" w:hAnsi="ArialMT" w:cs="ArialMT"/>
        </w:rPr>
      </w:pPr>
      <w:r>
        <w:rPr>
          <w:rFonts w:ascii="ArialMT CE" w:hAnsi="ArialMT CE" w:cs="ArialMT CE"/>
        </w:rPr>
        <w:t xml:space="preserve">W wyniku selekcji wybieramy najlepsze suki i psy do dalszej hodowli. Żeby uzyskać pożądany efekt trzeba je jeszcze odpowiednio dobrać w pary. </w:t>
      </w:r>
      <w:r>
        <w:rPr>
          <w:rFonts w:ascii="ArialMT" w:hAnsi="ArialMT" w:cs="ArialMT"/>
        </w:rPr>
        <w:t>S</w:t>
      </w:r>
      <w:r>
        <w:rPr>
          <w:rFonts w:ascii="ArialMT CE" w:hAnsi="ArialMT CE" w:cs="ArialMT CE"/>
        </w:rPr>
        <w:t>ą</w:t>
      </w:r>
      <w:r>
        <w:rPr>
          <w:rFonts w:ascii="ArialMT" w:hAnsi="ArialMT" w:cs="ArialMT"/>
        </w:rPr>
        <w:t xml:space="preserve"> </w:t>
      </w:r>
      <w:r>
        <w:rPr>
          <w:rFonts w:ascii="ArialMT CE" w:hAnsi="ArialMT CE" w:cs="ArialMT CE"/>
        </w:rPr>
        <w:t>różne</w:t>
      </w:r>
      <w:r>
        <w:rPr>
          <w:rFonts w:ascii="ArialMT" w:hAnsi="ArialMT" w:cs="ArialMT"/>
        </w:rPr>
        <w:t xml:space="preserve"> metody doboru:</w:t>
      </w:r>
    </w:p>
    <w:p w:rsidR="00A11B9D" w:rsidRDefault="00A11B9D" w:rsidP="00584BEE">
      <w:pPr>
        <w:pStyle w:val="ListParagraph"/>
        <w:numPr>
          <w:ilvl w:val="0"/>
          <w:numId w:val="3"/>
        </w:numPr>
        <w:autoSpaceDE w:val="0"/>
        <w:autoSpaceDN w:val="0"/>
        <w:adjustRightInd w:val="0"/>
        <w:spacing w:before="0" w:beforeAutospacing="0" w:after="0" w:afterAutospacing="0"/>
        <w:rPr>
          <w:rFonts w:ascii="ArialMT" w:hAnsi="ArialMT" w:cs="ArialMT"/>
        </w:rPr>
      </w:pPr>
      <w:r>
        <w:rPr>
          <w:rFonts w:ascii="ArialMT CE" w:hAnsi="ArialMT CE" w:cs="ArialMT CE"/>
        </w:rPr>
        <w:t xml:space="preserve">Dobór uzupełniający (kojarzenie komplementarne, wybiórcze ujemne): </w:t>
      </w:r>
      <w:r w:rsidRPr="00584BEE">
        <w:rPr>
          <w:rFonts w:ascii="ArialMT CE" w:hAnsi="ArialMT CE" w:cs="ArialMT CE"/>
        </w:rPr>
        <w:t xml:space="preserve">Można dobierać je w pary tak, że ich zalety wzajemnie się uzupełniają – mamy wtedy szansę uzyskania potomstwa lepszego niż rodzice. Trzeba jednak pamiętać, że jeśli jakaś suka ma wszystkie cechy raczej mierne, a tylko jedną, na przykład szybkość startu wybitną, a pies też nie jest nadzwyczajny, tyle, że wybitnie wytrzymały, </w:t>
      </w:r>
      <w:r>
        <w:rPr>
          <w:rFonts w:ascii="ArialMT CE" w:hAnsi="ArialMT CE" w:cs="ArialMT CE"/>
        </w:rPr>
        <w:t>możemy uzyskać</w:t>
      </w:r>
      <w:r w:rsidRPr="00584BEE">
        <w:rPr>
          <w:rFonts w:ascii="ArialMT CE" w:hAnsi="ArialMT CE" w:cs="ArialMT CE"/>
        </w:rPr>
        <w:t xml:space="preserve"> potomstwo które będzie łączyć nie ich zalety, lecz wady – szybki start jak ojca, a wytrzymały jak matka. Dlatego lepiej przyjąć zasadę, że cecha która jest najsłabsza u potencjalnej matki czy oj</w:t>
      </w:r>
      <w:r w:rsidRPr="00584BEE">
        <w:rPr>
          <w:rFonts w:ascii="ArialMT" w:hAnsi="ArialMT" w:cs="ArialMT"/>
        </w:rPr>
        <w:t>ca jest na</w:t>
      </w:r>
      <w:r>
        <w:rPr>
          <w:rFonts w:ascii="ArialMT" w:hAnsi="ArialMT" w:cs="ArialMT"/>
        </w:rPr>
        <w:t xml:space="preserve"> poziomie dla nas akceptowanym.</w:t>
      </w:r>
    </w:p>
    <w:p w:rsidR="00A11B9D" w:rsidRDefault="00A11B9D" w:rsidP="00584BEE">
      <w:pPr>
        <w:pStyle w:val="ListParagraph"/>
        <w:numPr>
          <w:ilvl w:val="0"/>
          <w:numId w:val="3"/>
        </w:numPr>
        <w:autoSpaceDE w:val="0"/>
        <w:autoSpaceDN w:val="0"/>
        <w:adjustRightInd w:val="0"/>
        <w:spacing w:before="0" w:beforeAutospacing="0" w:after="0" w:afterAutospacing="0"/>
        <w:rPr>
          <w:rFonts w:ascii="ArialMT" w:hAnsi="ArialMT" w:cs="ArialMT"/>
        </w:rPr>
      </w:pPr>
      <w:r w:rsidRPr="00584BEE">
        <w:rPr>
          <w:rFonts w:ascii="ArialMT CE" w:hAnsi="ArialMT CE" w:cs="ArialMT CE"/>
        </w:rPr>
        <w:t xml:space="preserve">Jeżeli chcemy uzyskać naprawdę najlepsze potomstwo najlepiej kojarzyć wybitne suki i wybitne psy. I tutaj też można się zawieźć </w:t>
      </w:r>
      <w:r w:rsidRPr="00584BEE">
        <w:rPr>
          <w:rFonts w:ascii="ArialMT" w:hAnsi="ArialMT" w:cs="ArialMT"/>
        </w:rPr>
        <w:t xml:space="preserve">– </w:t>
      </w:r>
      <w:r w:rsidRPr="00584BEE">
        <w:rPr>
          <w:rFonts w:ascii="ArialMT CE" w:hAnsi="ArialMT CE" w:cs="ArialMT CE"/>
        </w:rPr>
        <w:t xml:space="preserve">bywa, ze akurat te dwa psy ‘nie pasują” do siebie. </w:t>
      </w:r>
      <w:r>
        <w:rPr>
          <w:rFonts w:ascii="ArialMT CE" w:hAnsi="ArialMT CE" w:cs="ArialMT CE"/>
        </w:rPr>
        <w:t>Mamy jednak w takim przypadku większą szanse uzyskania lepszych psów, niż ich rodzice</w:t>
      </w:r>
    </w:p>
    <w:p w:rsidR="00A11B9D" w:rsidRPr="001136A4" w:rsidRDefault="00A11B9D" w:rsidP="001136A4">
      <w:pPr>
        <w:pStyle w:val="ListParagraph"/>
        <w:numPr>
          <w:ilvl w:val="0"/>
          <w:numId w:val="3"/>
        </w:numPr>
        <w:autoSpaceDE w:val="0"/>
        <w:autoSpaceDN w:val="0"/>
        <w:adjustRightInd w:val="0"/>
        <w:spacing w:before="0"/>
        <w:rPr>
          <w:rFonts w:ascii="ArialMT" w:hAnsi="ArialMT" w:cs="ArialMT"/>
        </w:rPr>
      </w:pPr>
      <w:r w:rsidRPr="001136A4">
        <w:rPr>
          <w:rFonts w:ascii="ArialMT CE" w:hAnsi="ArialMT CE" w:cs="ArialMT CE"/>
        </w:rPr>
        <w:t>Kojarzenie z unikaniem pokrewieństwa</w:t>
      </w:r>
    </w:p>
    <w:p w:rsidR="00A11B9D" w:rsidRPr="00F34E82" w:rsidRDefault="00A11B9D" w:rsidP="00F34E82">
      <w:pPr>
        <w:pStyle w:val="ListParagraph"/>
        <w:numPr>
          <w:ilvl w:val="1"/>
          <w:numId w:val="3"/>
        </w:numPr>
        <w:autoSpaceDE w:val="0"/>
        <w:autoSpaceDN w:val="0"/>
        <w:adjustRightInd w:val="0"/>
        <w:spacing w:before="0"/>
        <w:rPr>
          <w:rFonts w:ascii="ArialMT" w:hAnsi="ArialMT" w:cs="ArialMT"/>
        </w:rPr>
      </w:pPr>
      <w:r w:rsidRPr="001136A4">
        <w:rPr>
          <w:rFonts w:ascii="ArialMT CE" w:hAnsi="ArialMT CE" w:cs="ArialMT CE"/>
        </w:rPr>
        <w:t>Wykorzystanie efektu heterozji – kiedy użytkowość psów pochodzących z krzyżowania między dwiema rasami czy liniami przewyższa użytkowość każdej z ras rodzicielskich</w:t>
      </w:r>
      <w:r>
        <w:rPr>
          <w:rFonts w:ascii="ArialMT CE" w:hAnsi="ArialMT CE" w:cs="ArialMT CE"/>
        </w:rPr>
        <w:t xml:space="preserve">. Efekt heterozji jest wynikiem heterozygotycznego układu genów i układów dominacyjnych, który powoduje lepsze dostosowanie zwierzęcia do warunków środowiska i może spowodować większą wytrzymałość, szybkość, siłę i inne cechy uwarunkowane poligenicznie. </w:t>
      </w:r>
      <w:r w:rsidRPr="00584BEE">
        <w:rPr>
          <w:rFonts w:ascii="ArialMT" w:hAnsi="ArialMT" w:cs="ArialMT"/>
        </w:rPr>
        <w:t>Na</w:t>
      </w:r>
      <w:r w:rsidRPr="00584BEE">
        <w:rPr>
          <w:rFonts w:ascii="ArialMT CE" w:hAnsi="ArialMT CE" w:cs="ArialMT CE"/>
        </w:rPr>
        <w:t xml:space="preserve">leży jednak pamiętać, że uzyskane w ten sposób potomstwo jest heterozygotyczne, ich dobre cechy nie są genetycznie utrwalone  – a więc swoim z kolei potomkom przekazać mogą i te „dobre’ i niekorzystne geny. Dlatego zazwyczaj psy z kojarzenia między liniami, choć same świetne, nie dadzą nam dobrego potomstwa. Jeśli z kojarzenia między liniami uzyskaliśmy świetne potomstwo – to należy powtórzyć takie kojarzenie. </w:t>
      </w:r>
      <w:r>
        <w:rPr>
          <w:rFonts w:ascii="ArialMT CE" w:hAnsi="ArialMT CE" w:cs="ArialMT CE"/>
        </w:rPr>
        <w:t xml:space="preserve">Utrwalenie ich pożądanych cech wymaga długiej i żmudnej pracy hodowlanej połączonej z ostrą selekcją. </w:t>
      </w:r>
      <w:r w:rsidRPr="00F34E82">
        <w:rPr>
          <w:rFonts w:ascii="ArialMT CE" w:hAnsi="ArialMT CE" w:cs="ArialMT CE"/>
        </w:rPr>
        <w:t>Dużo bardziej prawdopodobne jest, że swoje „dobre” geny przekaże potomstwu świetny pies, który jest homozygotyczny – a więc sam pochodzi z hodowli w pokrewieństwie.</w:t>
      </w:r>
    </w:p>
    <w:p w:rsidR="00A11B9D" w:rsidRPr="00F34E82" w:rsidRDefault="00A11B9D" w:rsidP="00F34E82">
      <w:pPr>
        <w:pStyle w:val="ListParagraph"/>
        <w:numPr>
          <w:ilvl w:val="0"/>
          <w:numId w:val="3"/>
        </w:numPr>
        <w:autoSpaceDE w:val="0"/>
        <w:autoSpaceDN w:val="0"/>
        <w:adjustRightInd w:val="0"/>
        <w:spacing w:before="0" w:beforeAutospacing="0" w:after="0" w:afterAutospacing="0"/>
        <w:rPr>
          <w:rFonts w:ascii="ArialMT" w:hAnsi="ArialMT" w:cs="ArialMT"/>
        </w:rPr>
      </w:pPr>
      <w:r w:rsidRPr="00F34E82">
        <w:rPr>
          <w:rFonts w:ascii="ArialMT CE" w:hAnsi="ArialMT CE" w:cs="ArialMT CE"/>
        </w:rPr>
        <w:t>Kojarzenie w pokrewieństwie</w:t>
      </w:r>
      <w:r>
        <w:rPr>
          <w:rFonts w:ascii="ArialMT CE" w:hAnsi="ArialMT CE" w:cs="ArialMT CE"/>
        </w:rPr>
        <w:t xml:space="preserve"> (inbredowanie) – Takie kojarzenie wykorzystuje się </w:t>
      </w:r>
      <w:r w:rsidRPr="00F34E82">
        <w:rPr>
          <w:rFonts w:ascii="ArialMT" w:hAnsi="ArialMT" w:cs="ArialMT"/>
        </w:rPr>
        <w:t>celem ut</w:t>
      </w:r>
      <w:r w:rsidRPr="00F34E82">
        <w:rPr>
          <w:rFonts w:ascii="ArialMT CE" w:hAnsi="ArialMT CE" w:cs="ArialMT CE"/>
        </w:rPr>
        <w:t>rwalenia jakiejś cechy lub cech, zwłaszcza w nowo wytworzonej rasie</w:t>
      </w:r>
      <w:r>
        <w:rPr>
          <w:rFonts w:ascii="ArialMT CE" w:hAnsi="ArialMT CE" w:cs="ArialMT CE"/>
        </w:rPr>
        <w:t xml:space="preserve"> lub żeby</w:t>
      </w:r>
      <w:r w:rsidRPr="00F34E82">
        <w:rPr>
          <w:rFonts w:ascii="ArialMT CE" w:hAnsi="ArialMT CE" w:cs="ArialMT CE"/>
        </w:rPr>
        <w:t xml:space="preserve"> utrwalić cechy jakiego</w:t>
      </w:r>
      <w:r>
        <w:rPr>
          <w:rFonts w:ascii="ArialMT CE" w:hAnsi="ArialMT CE" w:cs="ArialMT CE"/>
        </w:rPr>
        <w:t xml:space="preserve">ś </w:t>
      </w:r>
      <w:r w:rsidRPr="00F34E82">
        <w:rPr>
          <w:rFonts w:ascii="ArialMT" w:hAnsi="ArialMT" w:cs="ArialMT"/>
        </w:rPr>
        <w:t>cennego przodka</w:t>
      </w:r>
      <w:r>
        <w:rPr>
          <w:rFonts w:ascii="ArialMT" w:hAnsi="ArialMT" w:cs="ArialMT"/>
        </w:rPr>
        <w:t xml:space="preserve">. </w:t>
      </w:r>
      <w:r>
        <w:rPr>
          <w:rFonts w:ascii="ArialMT CE" w:hAnsi="ArialMT CE" w:cs="ArialMT CE"/>
        </w:rPr>
        <w:t>W tym ostatnim przypadku staramy się tak dobrać psy do kojarzenia, aby potomstwo było genetyczne jak najbardziej podobne do wartościowego przodka – miało jak najwięcej genów takich samych jak on. Jeśli jednak miał on jakieś recesywne – ukryte – geny powodujące np. choroby genetyczne zwiększamy prawdopodobieństwo ich ujawnienia się u szczeniąt.</w:t>
      </w:r>
    </w:p>
    <w:p w:rsidR="00A11B9D" w:rsidRPr="00584BEE" w:rsidRDefault="00A11B9D" w:rsidP="00F34E82">
      <w:pPr>
        <w:pStyle w:val="ListParagraph"/>
        <w:autoSpaceDE w:val="0"/>
        <w:autoSpaceDN w:val="0"/>
        <w:adjustRightInd w:val="0"/>
        <w:spacing w:before="0" w:beforeAutospacing="0" w:after="0" w:afterAutospacing="0"/>
        <w:rPr>
          <w:rFonts w:ascii="ArialMT" w:hAnsi="ArialMT" w:cs="ArialMT"/>
        </w:rPr>
      </w:pPr>
    </w:p>
    <w:sectPr w:rsidR="00A11B9D" w:rsidRPr="00584BEE" w:rsidSect="00A41F3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B9D" w:rsidRDefault="00A11B9D" w:rsidP="00326E47">
      <w:pPr>
        <w:spacing w:before="0" w:after="0"/>
      </w:pPr>
      <w:r>
        <w:separator/>
      </w:r>
    </w:p>
  </w:endnote>
  <w:endnote w:type="continuationSeparator" w:id="0">
    <w:p w:rsidR="00A11B9D" w:rsidRDefault="00A11B9D" w:rsidP="00326E47">
      <w:pPr>
        <w:spacing w:before="0" w:after="0"/>
      </w:pPr>
      <w:r>
        <w:continuationSeparator/>
      </w:r>
    </w:p>
  </w:endnote>
  <w:endnote w:id="1">
    <w:p w:rsidR="00A11B9D" w:rsidRPr="00326E47" w:rsidRDefault="00A11B9D" w:rsidP="00326E47">
      <w:pPr>
        <w:autoSpaceDE w:val="0"/>
        <w:autoSpaceDN w:val="0"/>
        <w:adjustRightInd w:val="0"/>
        <w:spacing w:before="0" w:beforeAutospacing="0" w:after="0" w:afterAutospacing="0"/>
        <w:contextualSpacing/>
        <w:rPr>
          <w:rFonts w:cs="Tahoma-Bold"/>
          <w:bCs/>
        </w:rPr>
      </w:pPr>
      <w:r>
        <w:rPr>
          <w:rStyle w:val="EndnoteReference"/>
        </w:rPr>
        <w:endnoteRef/>
      </w:r>
      <w:r>
        <w:t xml:space="preserve"> W przygotowaniu opracowania posłużyłam się materiałami z publikacji „</w:t>
      </w:r>
      <w:r w:rsidRPr="00326E47">
        <w:rPr>
          <w:rFonts w:cs="Tahoma-Bold"/>
          <w:bCs/>
        </w:rPr>
        <w:t>Genetyka cech ilościowych zwierząt</w:t>
      </w:r>
      <w:r>
        <w:rPr>
          <w:rFonts w:cs="Tahoma-Bold"/>
          <w:bCs/>
        </w:rPr>
        <w:t xml:space="preserve"> </w:t>
      </w:r>
      <w:r w:rsidRPr="00326E47">
        <w:rPr>
          <w:rFonts w:cs="Tahoma-Bold"/>
          <w:bCs/>
        </w:rPr>
        <w:t>w praktyce</w:t>
      </w:r>
      <w:r>
        <w:rPr>
          <w:rFonts w:cs="Tahoma-Bold"/>
          <w:bCs/>
        </w:rPr>
        <w:t>”</w:t>
      </w:r>
      <w:r w:rsidRPr="00326E47">
        <w:rPr>
          <w:rFonts w:cs="Tahoma-Bold"/>
          <w:bCs/>
        </w:rPr>
        <w:t xml:space="preserve"> </w:t>
      </w:r>
      <w:r w:rsidRPr="00326E47">
        <w:rPr>
          <w:rFonts w:cs="Arial-BoldItalicMT"/>
          <w:bCs/>
          <w:i/>
          <w:iCs/>
        </w:rPr>
        <w:t>Tomasz Strabel</w:t>
      </w:r>
      <w:r>
        <w:rPr>
          <w:rFonts w:cs="Tahoma-Bold"/>
          <w:bCs/>
        </w:rPr>
        <w:t xml:space="preserve"> </w:t>
      </w:r>
      <w:r w:rsidRPr="00326E47">
        <w:rPr>
          <w:rFonts w:cs="Arial-BoldMT"/>
          <w:bCs/>
        </w:rPr>
        <w:t>Akademia Rolnicza im. Augusta Cieszkowskiego w Poznaniu,</w:t>
      </w:r>
    </w:p>
    <w:p w:rsidR="00A11B9D" w:rsidRDefault="00A11B9D" w:rsidP="00326E47">
      <w:pPr>
        <w:pStyle w:val="EndnoteText"/>
        <w:spacing w:beforeAutospacing="0" w:afterAutospacing="0"/>
        <w:contextualSpacing/>
      </w:pPr>
      <w:r w:rsidRPr="00326E47">
        <w:rPr>
          <w:rFonts w:cs="Arial-BoldMT"/>
          <w:bCs/>
          <w:sz w:val="22"/>
          <w:szCs w:val="22"/>
        </w:rPr>
        <w:t>Katedra Genetyki i Podstaw Hodowli Zwierząt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Tahoma-Bold">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MT CE">
    <w:altName w:val="Arial"/>
    <w:panose1 w:val="00000000000000000000"/>
    <w:charset w:val="EE"/>
    <w:family w:val="swiss"/>
    <w:notTrueType/>
    <w:pitch w:val="default"/>
    <w:sig w:usb0="00000005" w:usb1="00000000" w:usb2="00000000" w:usb3="00000000" w:csb0="00000002" w:csb1="00000000"/>
  </w:font>
  <w:font w:name="Arial-ItalicMT CE">
    <w:altName w:val="Arial"/>
    <w:panose1 w:val="00000000000000000000"/>
    <w:charset w:val="EE"/>
    <w:family w:val="swiss"/>
    <w:notTrueType/>
    <w:pitch w:val="default"/>
    <w:sig w:usb0="00000005" w:usb1="00000000" w:usb2="00000000" w:usb3="00000000" w:csb0="00000002" w:csb1="00000000"/>
  </w:font>
  <w:font w:name="SymbolMT">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BoldItalicMT CE">
    <w:altName w:val="Arial"/>
    <w:panose1 w:val="00000000000000000000"/>
    <w:charset w:val="EE"/>
    <w:family w:val="swiss"/>
    <w:notTrueType/>
    <w:pitch w:val="default"/>
    <w:sig w:usb0="00000005" w:usb1="00000000" w:usb2="00000000" w:usb3="00000000" w:csb0="00000002"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B9D" w:rsidRDefault="00A11B9D" w:rsidP="00326E47">
      <w:pPr>
        <w:spacing w:before="0" w:after="0"/>
      </w:pPr>
      <w:r>
        <w:separator/>
      </w:r>
    </w:p>
  </w:footnote>
  <w:footnote w:type="continuationSeparator" w:id="0">
    <w:p w:rsidR="00A11B9D" w:rsidRDefault="00A11B9D" w:rsidP="00326E47">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7D01"/>
    <w:multiLevelType w:val="hybridMultilevel"/>
    <w:tmpl w:val="AFC6BB84"/>
    <w:lvl w:ilvl="0" w:tplc="40BCB976">
      <w:start w:val="1"/>
      <w:numFmt w:val="bullet"/>
      <w:lvlText w:val="•"/>
      <w:lvlJc w:val="left"/>
      <w:pPr>
        <w:tabs>
          <w:tab w:val="num" w:pos="720"/>
        </w:tabs>
        <w:ind w:left="720" w:hanging="360"/>
      </w:pPr>
      <w:rPr>
        <w:rFonts w:ascii="Times New Roman" w:hAnsi="Times New Roman" w:hint="default"/>
      </w:rPr>
    </w:lvl>
    <w:lvl w:ilvl="1" w:tplc="6D107688" w:tentative="1">
      <w:start w:val="1"/>
      <w:numFmt w:val="bullet"/>
      <w:lvlText w:val="•"/>
      <w:lvlJc w:val="left"/>
      <w:pPr>
        <w:tabs>
          <w:tab w:val="num" w:pos="1440"/>
        </w:tabs>
        <w:ind w:left="1440" w:hanging="360"/>
      </w:pPr>
      <w:rPr>
        <w:rFonts w:ascii="Times New Roman" w:hAnsi="Times New Roman" w:hint="default"/>
      </w:rPr>
    </w:lvl>
    <w:lvl w:ilvl="2" w:tplc="DB307840" w:tentative="1">
      <w:start w:val="1"/>
      <w:numFmt w:val="bullet"/>
      <w:lvlText w:val="•"/>
      <w:lvlJc w:val="left"/>
      <w:pPr>
        <w:tabs>
          <w:tab w:val="num" w:pos="2160"/>
        </w:tabs>
        <w:ind w:left="2160" w:hanging="360"/>
      </w:pPr>
      <w:rPr>
        <w:rFonts w:ascii="Times New Roman" w:hAnsi="Times New Roman" w:hint="default"/>
      </w:rPr>
    </w:lvl>
    <w:lvl w:ilvl="3" w:tplc="8B024068" w:tentative="1">
      <w:start w:val="1"/>
      <w:numFmt w:val="bullet"/>
      <w:lvlText w:val="•"/>
      <w:lvlJc w:val="left"/>
      <w:pPr>
        <w:tabs>
          <w:tab w:val="num" w:pos="2880"/>
        </w:tabs>
        <w:ind w:left="2880" w:hanging="360"/>
      </w:pPr>
      <w:rPr>
        <w:rFonts w:ascii="Times New Roman" w:hAnsi="Times New Roman" w:hint="default"/>
      </w:rPr>
    </w:lvl>
    <w:lvl w:ilvl="4" w:tplc="64B04B48" w:tentative="1">
      <w:start w:val="1"/>
      <w:numFmt w:val="bullet"/>
      <w:lvlText w:val="•"/>
      <w:lvlJc w:val="left"/>
      <w:pPr>
        <w:tabs>
          <w:tab w:val="num" w:pos="3600"/>
        </w:tabs>
        <w:ind w:left="3600" w:hanging="360"/>
      </w:pPr>
      <w:rPr>
        <w:rFonts w:ascii="Times New Roman" w:hAnsi="Times New Roman" w:hint="default"/>
      </w:rPr>
    </w:lvl>
    <w:lvl w:ilvl="5" w:tplc="8EC6C39E" w:tentative="1">
      <w:start w:val="1"/>
      <w:numFmt w:val="bullet"/>
      <w:lvlText w:val="•"/>
      <w:lvlJc w:val="left"/>
      <w:pPr>
        <w:tabs>
          <w:tab w:val="num" w:pos="4320"/>
        </w:tabs>
        <w:ind w:left="4320" w:hanging="360"/>
      </w:pPr>
      <w:rPr>
        <w:rFonts w:ascii="Times New Roman" w:hAnsi="Times New Roman" w:hint="default"/>
      </w:rPr>
    </w:lvl>
    <w:lvl w:ilvl="6" w:tplc="2C341DA0" w:tentative="1">
      <w:start w:val="1"/>
      <w:numFmt w:val="bullet"/>
      <w:lvlText w:val="•"/>
      <w:lvlJc w:val="left"/>
      <w:pPr>
        <w:tabs>
          <w:tab w:val="num" w:pos="5040"/>
        </w:tabs>
        <w:ind w:left="5040" w:hanging="360"/>
      </w:pPr>
      <w:rPr>
        <w:rFonts w:ascii="Times New Roman" w:hAnsi="Times New Roman" w:hint="default"/>
      </w:rPr>
    </w:lvl>
    <w:lvl w:ilvl="7" w:tplc="CBDC2D2C" w:tentative="1">
      <w:start w:val="1"/>
      <w:numFmt w:val="bullet"/>
      <w:lvlText w:val="•"/>
      <w:lvlJc w:val="left"/>
      <w:pPr>
        <w:tabs>
          <w:tab w:val="num" w:pos="5760"/>
        </w:tabs>
        <w:ind w:left="5760" w:hanging="360"/>
      </w:pPr>
      <w:rPr>
        <w:rFonts w:ascii="Times New Roman" w:hAnsi="Times New Roman" w:hint="default"/>
      </w:rPr>
    </w:lvl>
    <w:lvl w:ilvl="8" w:tplc="6DBC350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76353E5"/>
    <w:multiLevelType w:val="hybridMultilevel"/>
    <w:tmpl w:val="AB0A1990"/>
    <w:lvl w:ilvl="0" w:tplc="BED6C4C8">
      <w:start w:val="1"/>
      <w:numFmt w:val="bullet"/>
      <w:lvlText w:val="•"/>
      <w:lvlJc w:val="left"/>
      <w:pPr>
        <w:tabs>
          <w:tab w:val="num" w:pos="720"/>
        </w:tabs>
        <w:ind w:left="720" w:hanging="360"/>
      </w:pPr>
      <w:rPr>
        <w:rFonts w:ascii="Arial" w:hAnsi="Arial" w:hint="default"/>
      </w:rPr>
    </w:lvl>
    <w:lvl w:ilvl="1" w:tplc="D23A7854" w:tentative="1">
      <w:start w:val="1"/>
      <w:numFmt w:val="bullet"/>
      <w:lvlText w:val="•"/>
      <w:lvlJc w:val="left"/>
      <w:pPr>
        <w:tabs>
          <w:tab w:val="num" w:pos="1440"/>
        </w:tabs>
        <w:ind w:left="1440" w:hanging="360"/>
      </w:pPr>
      <w:rPr>
        <w:rFonts w:ascii="Arial" w:hAnsi="Arial" w:hint="default"/>
      </w:rPr>
    </w:lvl>
    <w:lvl w:ilvl="2" w:tplc="B22AA840" w:tentative="1">
      <w:start w:val="1"/>
      <w:numFmt w:val="bullet"/>
      <w:lvlText w:val="•"/>
      <w:lvlJc w:val="left"/>
      <w:pPr>
        <w:tabs>
          <w:tab w:val="num" w:pos="2160"/>
        </w:tabs>
        <w:ind w:left="2160" w:hanging="360"/>
      </w:pPr>
      <w:rPr>
        <w:rFonts w:ascii="Arial" w:hAnsi="Arial" w:hint="default"/>
      </w:rPr>
    </w:lvl>
    <w:lvl w:ilvl="3" w:tplc="148ED912" w:tentative="1">
      <w:start w:val="1"/>
      <w:numFmt w:val="bullet"/>
      <w:lvlText w:val="•"/>
      <w:lvlJc w:val="left"/>
      <w:pPr>
        <w:tabs>
          <w:tab w:val="num" w:pos="2880"/>
        </w:tabs>
        <w:ind w:left="2880" w:hanging="360"/>
      </w:pPr>
      <w:rPr>
        <w:rFonts w:ascii="Arial" w:hAnsi="Arial" w:hint="default"/>
      </w:rPr>
    </w:lvl>
    <w:lvl w:ilvl="4" w:tplc="468CFF28" w:tentative="1">
      <w:start w:val="1"/>
      <w:numFmt w:val="bullet"/>
      <w:lvlText w:val="•"/>
      <w:lvlJc w:val="left"/>
      <w:pPr>
        <w:tabs>
          <w:tab w:val="num" w:pos="3600"/>
        </w:tabs>
        <w:ind w:left="3600" w:hanging="360"/>
      </w:pPr>
      <w:rPr>
        <w:rFonts w:ascii="Arial" w:hAnsi="Arial" w:hint="default"/>
      </w:rPr>
    </w:lvl>
    <w:lvl w:ilvl="5" w:tplc="661C9AE6" w:tentative="1">
      <w:start w:val="1"/>
      <w:numFmt w:val="bullet"/>
      <w:lvlText w:val="•"/>
      <w:lvlJc w:val="left"/>
      <w:pPr>
        <w:tabs>
          <w:tab w:val="num" w:pos="4320"/>
        </w:tabs>
        <w:ind w:left="4320" w:hanging="360"/>
      </w:pPr>
      <w:rPr>
        <w:rFonts w:ascii="Arial" w:hAnsi="Arial" w:hint="default"/>
      </w:rPr>
    </w:lvl>
    <w:lvl w:ilvl="6" w:tplc="D4623366" w:tentative="1">
      <w:start w:val="1"/>
      <w:numFmt w:val="bullet"/>
      <w:lvlText w:val="•"/>
      <w:lvlJc w:val="left"/>
      <w:pPr>
        <w:tabs>
          <w:tab w:val="num" w:pos="5040"/>
        </w:tabs>
        <w:ind w:left="5040" w:hanging="360"/>
      </w:pPr>
      <w:rPr>
        <w:rFonts w:ascii="Arial" w:hAnsi="Arial" w:hint="default"/>
      </w:rPr>
    </w:lvl>
    <w:lvl w:ilvl="7" w:tplc="466AB4E6" w:tentative="1">
      <w:start w:val="1"/>
      <w:numFmt w:val="bullet"/>
      <w:lvlText w:val="•"/>
      <w:lvlJc w:val="left"/>
      <w:pPr>
        <w:tabs>
          <w:tab w:val="num" w:pos="5760"/>
        </w:tabs>
        <w:ind w:left="5760" w:hanging="360"/>
      </w:pPr>
      <w:rPr>
        <w:rFonts w:ascii="Arial" w:hAnsi="Arial" w:hint="default"/>
      </w:rPr>
    </w:lvl>
    <w:lvl w:ilvl="8" w:tplc="8F16B014" w:tentative="1">
      <w:start w:val="1"/>
      <w:numFmt w:val="bullet"/>
      <w:lvlText w:val="•"/>
      <w:lvlJc w:val="left"/>
      <w:pPr>
        <w:tabs>
          <w:tab w:val="num" w:pos="6480"/>
        </w:tabs>
        <w:ind w:left="6480" w:hanging="360"/>
      </w:pPr>
      <w:rPr>
        <w:rFonts w:ascii="Arial" w:hAnsi="Arial" w:hint="default"/>
      </w:rPr>
    </w:lvl>
  </w:abstractNum>
  <w:abstractNum w:abstractNumId="2">
    <w:nsid w:val="30240483"/>
    <w:multiLevelType w:val="hybridMultilevel"/>
    <w:tmpl w:val="A30CADAA"/>
    <w:lvl w:ilvl="0" w:tplc="EE2224C0">
      <w:start w:val="1"/>
      <w:numFmt w:val="bullet"/>
      <w:lvlText w:val="•"/>
      <w:lvlJc w:val="left"/>
      <w:pPr>
        <w:tabs>
          <w:tab w:val="num" w:pos="720"/>
        </w:tabs>
        <w:ind w:left="720" w:hanging="360"/>
      </w:pPr>
      <w:rPr>
        <w:rFonts w:ascii="Arial" w:hAnsi="Arial" w:hint="default"/>
      </w:rPr>
    </w:lvl>
    <w:lvl w:ilvl="1" w:tplc="528ADDCA">
      <w:start w:val="785"/>
      <w:numFmt w:val="bullet"/>
      <w:lvlText w:val="–"/>
      <w:lvlJc w:val="left"/>
      <w:pPr>
        <w:tabs>
          <w:tab w:val="num" w:pos="1440"/>
        </w:tabs>
        <w:ind w:left="1440" w:hanging="360"/>
      </w:pPr>
      <w:rPr>
        <w:rFonts w:ascii="Arial" w:hAnsi="Arial" w:hint="default"/>
      </w:rPr>
    </w:lvl>
    <w:lvl w:ilvl="2" w:tplc="337ECD72" w:tentative="1">
      <w:start w:val="1"/>
      <w:numFmt w:val="bullet"/>
      <w:lvlText w:val="•"/>
      <w:lvlJc w:val="left"/>
      <w:pPr>
        <w:tabs>
          <w:tab w:val="num" w:pos="2160"/>
        </w:tabs>
        <w:ind w:left="2160" w:hanging="360"/>
      </w:pPr>
      <w:rPr>
        <w:rFonts w:ascii="Arial" w:hAnsi="Arial" w:hint="default"/>
      </w:rPr>
    </w:lvl>
    <w:lvl w:ilvl="3" w:tplc="42F28FAE" w:tentative="1">
      <w:start w:val="1"/>
      <w:numFmt w:val="bullet"/>
      <w:lvlText w:val="•"/>
      <w:lvlJc w:val="left"/>
      <w:pPr>
        <w:tabs>
          <w:tab w:val="num" w:pos="2880"/>
        </w:tabs>
        <w:ind w:left="2880" w:hanging="360"/>
      </w:pPr>
      <w:rPr>
        <w:rFonts w:ascii="Arial" w:hAnsi="Arial" w:hint="default"/>
      </w:rPr>
    </w:lvl>
    <w:lvl w:ilvl="4" w:tplc="8F6A57DC" w:tentative="1">
      <w:start w:val="1"/>
      <w:numFmt w:val="bullet"/>
      <w:lvlText w:val="•"/>
      <w:lvlJc w:val="left"/>
      <w:pPr>
        <w:tabs>
          <w:tab w:val="num" w:pos="3600"/>
        </w:tabs>
        <w:ind w:left="3600" w:hanging="360"/>
      </w:pPr>
      <w:rPr>
        <w:rFonts w:ascii="Arial" w:hAnsi="Arial" w:hint="default"/>
      </w:rPr>
    </w:lvl>
    <w:lvl w:ilvl="5" w:tplc="1E341F2E" w:tentative="1">
      <w:start w:val="1"/>
      <w:numFmt w:val="bullet"/>
      <w:lvlText w:val="•"/>
      <w:lvlJc w:val="left"/>
      <w:pPr>
        <w:tabs>
          <w:tab w:val="num" w:pos="4320"/>
        </w:tabs>
        <w:ind w:left="4320" w:hanging="360"/>
      </w:pPr>
      <w:rPr>
        <w:rFonts w:ascii="Arial" w:hAnsi="Arial" w:hint="default"/>
      </w:rPr>
    </w:lvl>
    <w:lvl w:ilvl="6" w:tplc="6CEAEFA4" w:tentative="1">
      <w:start w:val="1"/>
      <w:numFmt w:val="bullet"/>
      <w:lvlText w:val="•"/>
      <w:lvlJc w:val="left"/>
      <w:pPr>
        <w:tabs>
          <w:tab w:val="num" w:pos="5040"/>
        </w:tabs>
        <w:ind w:left="5040" w:hanging="360"/>
      </w:pPr>
      <w:rPr>
        <w:rFonts w:ascii="Arial" w:hAnsi="Arial" w:hint="default"/>
      </w:rPr>
    </w:lvl>
    <w:lvl w:ilvl="7" w:tplc="E55A664A" w:tentative="1">
      <w:start w:val="1"/>
      <w:numFmt w:val="bullet"/>
      <w:lvlText w:val="•"/>
      <w:lvlJc w:val="left"/>
      <w:pPr>
        <w:tabs>
          <w:tab w:val="num" w:pos="5760"/>
        </w:tabs>
        <w:ind w:left="5760" w:hanging="360"/>
      </w:pPr>
      <w:rPr>
        <w:rFonts w:ascii="Arial" w:hAnsi="Arial" w:hint="default"/>
      </w:rPr>
    </w:lvl>
    <w:lvl w:ilvl="8" w:tplc="C214FBA2" w:tentative="1">
      <w:start w:val="1"/>
      <w:numFmt w:val="bullet"/>
      <w:lvlText w:val="•"/>
      <w:lvlJc w:val="left"/>
      <w:pPr>
        <w:tabs>
          <w:tab w:val="num" w:pos="6480"/>
        </w:tabs>
        <w:ind w:left="6480" w:hanging="360"/>
      </w:pPr>
      <w:rPr>
        <w:rFonts w:ascii="Arial" w:hAnsi="Arial" w:hint="default"/>
      </w:rPr>
    </w:lvl>
  </w:abstractNum>
  <w:abstractNum w:abstractNumId="3">
    <w:nsid w:val="35DC7C00"/>
    <w:multiLevelType w:val="hybridMultilevel"/>
    <w:tmpl w:val="D448546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6C5E16C5"/>
    <w:multiLevelType w:val="hybridMultilevel"/>
    <w:tmpl w:val="614AC446"/>
    <w:lvl w:ilvl="0" w:tplc="4DCE4A3E">
      <w:start w:val="1"/>
      <w:numFmt w:val="bullet"/>
      <w:lvlText w:val="•"/>
      <w:lvlJc w:val="left"/>
      <w:pPr>
        <w:tabs>
          <w:tab w:val="num" w:pos="720"/>
        </w:tabs>
        <w:ind w:left="720" w:hanging="360"/>
      </w:pPr>
      <w:rPr>
        <w:rFonts w:ascii="Arial" w:hAnsi="Arial" w:hint="default"/>
      </w:rPr>
    </w:lvl>
    <w:lvl w:ilvl="1" w:tplc="891A1384" w:tentative="1">
      <w:start w:val="1"/>
      <w:numFmt w:val="bullet"/>
      <w:lvlText w:val="•"/>
      <w:lvlJc w:val="left"/>
      <w:pPr>
        <w:tabs>
          <w:tab w:val="num" w:pos="1440"/>
        </w:tabs>
        <w:ind w:left="1440" w:hanging="360"/>
      </w:pPr>
      <w:rPr>
        <w:rFonts w:ascii="Arial" w:hAnsi="Arial" w:hint="default"/>
      </w:rPr>
    </w:lvl>
    <w:lvl w:ilvl="2" w:tplc="2D1E1F22" w:tentative="1">
      <w:start w:val="1"/>
      <w:numFmt w:val="bullet"/>
      <w:lvlText w:val="•"/>
      <w:lvlJc w:val="left"/>
      <w:pPr>
        <w:tabs>
          <w:tab w:val="num" w:pos="2160"/>
        </w:tabs>
        <w:ind w:left="2160" w:hanging="360"/>
      </w:pPr>
      <w:rPr>
        <w:rFonts w:ascii="Arial" w:hAnsi="Arial" w:hint="default"/>
      </w:rPr>
    </w:lvl>
    <w:lvl w:ilvl="3" w:tplc="AFE0B634" w:tentative="1">
      <w:start w:val="1"/>
      <w:numFmt w:val="bullet"/>
      <w:lvlText w:val="•"/>
      <w:lvlJc w:val="left"/>
      <w:pPr>
        <w:tabs>
          <w:tab w:val="num" w:pos="2880"/>
        </w:tabs>
        <w:ind w:left="2880" w:hanging="360"/>
      </w:pPr>
      <w:rPr>
        <w:rFonts w:ascii="Arial" w:hAnsi="Arial" w:hint="default"/>
      </w:rPr>
    </w:lvl>
    <w:lvl w:ilvl="4" w:tplc="6D84E866" w:tentative="1">
      <w:start w:val="1"/>
      <w:numFmt w:val="bullet"/>
      <w:lvlText w:val="•"/>
      <w:lvlJc w:val="left"/>
      <w:pPr>
        <w:tabs>
          <w:tab w:val="num" w:pos="3600"/>
        </w:tabs>
        <w:ind w:left="3600" w:hanging="360"/>
      </w:pPr>
      <w:rPr>
        <w:rFonts w:ascii="Arial" w:hAnsi="Arial" w:hint="default"/>
      </w:rPr>
    </w:lvl>
    <w:lvl w:ilvl="5" w:tplc="1804B602" w:tentative="1">
      <w:start w:val="1"/>
      <w:numFmt w:val="bullet"/>
      <w:lvlText w:val="•"/>
      <w:lvlJc w:val="left"/>
      <w:pPr>
        <w:tabs>
          <w:tab w:val="num" w:pos="4320"/>
        </w:tabs>
        <w:ind w:left="4320" w:hanging="360"/>
      </w:pPr>
      <w:rPr>
        <w:rFonts w:ascii="Arial" w:hAnsi="Arial" w:hint="default"/>
      </w:rPr>
    </w:lvl>
    <w:lvl w:ilvl="6" w:tplc="152CA6E4" w:tentative="1">
      <w:start w:val="1"/>
      <w:numFmt w:val="bullet"/>
      <w:lvlText w:val="•"/>
      <w:lvlJc w:val="left"/>
      <w:pPr>
        <w:tabs>
          <w:tab w:val="num" w:pos="5040"/>
        </w:tabs>
        <w:ind w:left="5040" w:hanging="360"/>
      </w:pPr>
      <w:rPr>
        <w:rFonts w:ascii="Arial" w:hAnsi="Arial" w:hint="default"/>
      </w:rPr>
    </w:lvl>
    <w:lvl w:ilvl="7" w:tplc="F89635A2" w:tentative="1">
      <w:start w:val="1"/>
      <w:numFmt w:val="bullet"/>
      <w:lvlText w:val="•"/>
      <w:lvlJc w:val="left"/>
      <w:pPr>
        <w:tabs>
          <w:tab w:val="num" w:pos="5760"/>
        </w:tabs>
        <w:ind w:left="5760" w:hanging="360"/>
      </w:pPr>
      <w:rPr>
        <w:rFonts w:ascii="Arial" w:hAnsi="Arial" w:hint="default"/>
      </w:rPr>
    </w:lvl>
    <w:lvl w:ilvl="8" w:tplc="D8E2EF36"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6"/>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2482"/>
    <w:rsid w:val="00037A7F"/>
    <w:rsid w:val="00054C21"/>
    <w:rsid w:val="00060E25"/>
    <w:rsid w:val="000670C9"/>
    <w:rsid w:val="000C1E23"/>
    <w:rsid w:val="000F713B"/>
    <w:rsid w:val="001136A4"/>
    <w:rsid w:val="0012011D"/>
    <w:rsid w:val="001338EF"/>
    <w:rsid w:val="001C7370"/>
    <w:rsid w:val="002248B7"/>
    <w:rsid w:val="00233053"/>
    <w:rsid w:val="002378AB"/>
    <w:rsid w:val="00237F52"/>
    <w:rsid w:val="00271CB0"/>
    <w:rsid w:val="00297431"/>
    <w:rsid w:val="002D1A63"/>
    <w:rsid w:val="00302890"/>
    <w:rsid w:val="00326E47"/>
    <w:rsid w:val="003945D3"/>
    <w:rsid w:val="003E7919"/>
    <w:rsid w:val="00410260"/>
    <w:rsid w:val="004140EB"/>
    <w:rsid w:val="0045551E"/>
    <w:rsid w:val="00465BC3"/>
    <w:rsid w:val="004D10E2"/>
    <w:rsid w:val="004F3B79"/>
    <w:rsid w:val="00530E47"/>
    <w:rsid w:val="00584BEE"/>
    <w:rsid w:val="005A175A"/>
    <w:rsid w:val="00660043"/>
    <w:rsid w:val="006A1212"/>
    <w:rsid w:val="006C233D"/>
    <w:rsid w:val="00721E19"/>
    <w:rsid w:val="007262DD"/>
    <w:rsid w:val="00727D31"/>
    <w:rsid w:val="007417C5"/>
    <w:rsid w:val="007A1916"/>
    <w:rsid w:val="007B4085"/>
    <w:rsid w:val="007C22AC"/>
    <w:rsid w:val="008120E1"/>
    <w:rsid w:val="008428DE"/>
    <w:rsid w:val="008720C0"/>
    <w:rsid w:val="008E09BA"/>
    <w:rsid w:val="008F2925"/>
    <w:rsid w:val="008F6F18"/>
    <w:rsid w:val="009358DF"/>
    <w:rsid w:val="00937815"/>
    <w:rsid w:val="009B1EB2"/>
    <w:rsid w:val="009B2D3F"/>
    <w:rsid w:val="009C67EB"/>
    <w:rsid w:val="00A11B9D"/>
    <w:rsid w:val="00A12B5B"/>
    <w:rsid w:val="00A3157C"/>
    <w:rsid w:val="00A41F31"/>
    <w:rsid w:val="00A6408E"/>
    <w:rsid w:val="00AF703F"/>
    <w:rsid w:val="00B03C00"/>
    <w:rsid w:val="00B40C2B"/>
    <w:rsid w:val="00BE7D24"/>
    <w:rsid w:val="00C27797"/>
    <w:rsid w:val="00C40E4B"/>
    <w:rsid w:val="00CE5739"/>
    <w:rsid w:val="00D24A90"/>
    <w:rsid w:val="00D61326"/>
    <w:rsid w:val="00D92482"/>
    <w:rsid w:val="00D93C33"/>
    <w:rsid w:val="00DA05BB"/>
    <w:rsid w:val="00DB7826"/>
    <w:rsid w:val="00DF2453"/>
    <w:rsid w:val="00E039A3"/>
    <w:rsid w:val="00E3236A"/>
    <w:rsid w:val="00E532A4"/>
    <w:rsid w:val="00E72DC6"/>
    <w:rsid w:val="00EA41CC"/>
    <w:rsid w:val="00F34E82"/>
    <w:rsid w:val="00F41388"/>
    <w:rsid w:val="00F43594"/>
    <w:rsid w:val="00F52BBA"/>
    <w:rsid w:val="00F65A3E"/>
    <w:rsid w:val="00F802F1"/>
    <w:rsid w:val="00FB2AD9"/>
    <w:rsid w:val="00FF079E"/>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F31"/>
    <w:pPr>
      <w:spacing w:before="100" w:beforeAutospacing="1" w:after="100" w:afterAutospacing="1"/>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E5739"/>
    <w:pPr>
      <w:ind w:left="720"/>
      <w:contextualSpacing/>
    </w:pPr>
  </w:style>
  <w:style w:type="paragraph" w:styleId="NormalWeb">
    <w:name w:val="Normal (Web)"/>
    <w:basedOn w:val="Normal"/>
    <w:uiPriority w:val="99"/>
    <w:semiHidden/>
    <w:rsid w:val="00CE5739"/>
    <w:rPr>
      <w:rFonts w:ascii="Times New Roman" w:eastAsia="Times New Roman" w:hAnsi="Times New Roman"/>
      <w:sz w:val="24"/>
      <w:szCs w:val="24"/>
      <w:lang w:eastAsia="pl-PL"/>
    </w:rPr>
  </w:style>
  <w:style w:type="paragraph" w:styleId="EndnoteText">
    <w:name w:val="endnote text"/>
    <w:basedOn w:val="Normal"/>
    <w:link w:val="EndnoteTextChar"/>
    <w:uiPriority w:val="99"/>
    <w:semiHidden/>
    <w:rsid w:val="00326E47"/>
    <w:pPr>
      <w:spacing w:before="0" w:after="0"/>
    </w:pPr>
    <w:rPr>
      <w:sz w:val="20"/>
      <w:szCs w:val="20"/>
    </w:rPr>
  </w:style>
  <w:style w:type="character" w:customStyle="1" w:styleId="EndnoteTextChar">
    <w:name w:val="Endnote Text Char"/>
    <w:basedOn w:val="DefaultParagraphFont"/>
    <w:link w:val="EndnoteText"/>
    <w:uiPriority w:val="99"/>
    <w:semiHidden/>
    <w:locked/>
    <w:rsid w:val="00326E47"/>
    <w:rPr>
      <w:rFonts w:cs="Times New Roman"/>
      <w:sz w:val="20"/>
      <w:szCs w:val="20"/>
    </w:rPr>
  </w:style>
  <w:style w:type="character" w:styleId="EndnoteReference">
    <w:name w:val="endnote reference"/>
    <w:basedOn w:val="DefaultParagraphFont"/>
    <w:uiPriority w:val="99"/>
    <w:semiHidden/>
    <w:rsid w:val="00326E47"/>
    <w:rPr>
      <w:rFonts w:cs="Times New Roman"/>
      <w:vertAlign w:val="superscript"/>
    </w:rPr>
  </w:style>
  <w:style w:type="paragraph" w:styleId="DocumentMap">
    <w:name w:val="Document Map"/>
    <w:basedOn w:val="Normal"/>
    <w:link w:val="DocumentMapChar"/>
    <w:uiPriority w:val="99"/>
    <w:semiHidden/>
    <w:rsid w:val="00271CB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37815"/>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278366023">
      <w:marLeft w:val="0"/>
      <w:marRight w:val="0"/>
      <w:marTop w:val="0"/>
      <w:marBottom w:val="0"/>
      <w:divBdr>
        <w:top w:val="none" w:sz="0" w:space="0" w:color="auto"/>
        <w:left w:val="none" w:sz="0" w:space="0" w:color="auto"/>
        <w:bottom w:val="none" w:sz="0" w:space="0" w:color="auto"/>
        <w:right w:val="none" w:sz="0" w:space="0" w:color="auto"/>
      </w:divBdr>
      <w:divsChild>
        <w:div w:id="1278366030">
          <w:marLeft w:val="547"/>
          <w:marRight w:val="0"/>
          <w:marTop w:val="154"/>
          <w:marBottom w:val="0"/>
          <w:divBdr>
            <w:top w:val="none" w:sz="0" w:space="0" w:color="auto"/>
            <w:left w:val="none" w:sz="0" w:space="0" w:color="auto"/>
            <w:bottom w:val="none" w:sz="0" w:space="0" w:color="auto"/>
            <w:right w:val="none" w:sz="0" w:space="0" w:color="auto"/>
          </w:divBdr>
        </w:div>
        <w:div w:id="1278366036">
          <w:marLeft w:val="547"/>
          <w:marRight w:val="0"/>
          <w:marTop w:val="154"/>
          <w:marBottom w:val="0"/>
          <w:divBdr>
            <w:top w:val="none" w:sz="0" w:space="0" w:color="auto"/>
            <w:left w:val="none" w:sz="0" w:space="0" w:color="auto"/>
            <w:bottom w:val="none" w:sz="0" w:space="0" w:color="auto"/>
            <w:right w:val="none" w:sz="0" w:space="0" w:color="auto"/>
          </w:divBdr>
        </w:div>
      </w:divsChild>
    </w:div>
    <w:div w:id="1278366026">
      <w:marLeft w:val="0"/>
      <w:marRight w:val="0"/>
      <w:marTop w:val="0"/>
      <w:marBottom w:val="0"/>
      <w:divBdr>
        <w:top w:val="none" w:sz="0" w:space="0" w:color="auto"/>
        <w:left w:val="none" w:sz="0" w:space="0" w:color="auto"/>
        <w:bottom w:val="none" w:sz="0" w:space="0" w:color="auto"/>
        <w:right w:val="none" w:sz="0" w:space="0" w:color="auto"/>
      </w:divBdr>
    </w:div>
    <w:div w:id="1278366027">
      <w:marLeft w:val="0"/>
      <w:marRight w:val="0"/>
      <w:marTop w:val="0"/>
      <w:marBottom w:val="0"/>
      <w:divBdr>
        <w:top w:val="none" w:sz="0" w:space="0" w:color="auto"/>
        <w:left w:val="none" w:sz="0" w:space="0" w:color="auto"/>
        <w:bottom w:val="none" w:sz="0" w:space="0" w:color="auto"/>
        <w:right w:val="none" w:sz="0" w:space="0" w:color="auto"/>
      </w:divBdr>
      <w:divsChild>
        <w:div w:id="1278366039">
          <w:marLeft w:val="720"/>
          <w:marRight w:val="720"/>
          <w:marTop w:val="100"/>
          <w:marBottom w:val="100"/>
          <w:divBdr>
            <w:top w:val="none" w:sz="0" w:space="0" w:color="auto"/>
            <w:left w:val="none" w:sz="0" w:space="0" w:color="auto"/>
            <w:bottom w:val="none" w:sz="0" w:space="0" w:color="auto"/>
            <w:right w:val="none" w:sz="0" w:space="0" w:color="auto"/>
          </w:divBdr>
        </w:div>
      </w:divsChild>
    </w:div>
    <w:div w:id="1278366028">
      <w:marLeft w:val="0"/>
      <w:marRight w:val="0"/>
      <w:marTop w:val="0"/>
      <w:marBottom w:val="0"/>
      <w:divBdr>
        <w:top w:val="none" w:sz="0" w:space="0" w:color="auto"/>
        <w:left w:val="none" w:sz="0" w:space="0" w:color="auto"/>
        <w:bottom w:val="none" w:sz="0" w:space="0" w:color="auto"/>
        <w:right w:val="none" w:sz="0" w:space="0" w:color="auto"/>
      </w:divBdr>
    </w:div>
    <w:div w:id="1278366029">
      <w:marLeft w:val="0"/>
      <w:marRight w:val="0"/>
      <w:marTop w:val="0"/>
      <w:marBottom w:val="0"/>
      <w:divBdr>
        <w:top w:val="none" w:sz="0" w:space="0" w:color="auto"/>
        <w:left w:val="none" w:sz="0" w:space="0" w:color="auto"/>
        <w:bottom w:val="none" w:sz="0" w:space="0" w:color="auto"/>
        <w:right w:val="none" w:sz="0" w:space="0" w:color="auto"/>
      </w:divBdr>
    </w:div>
    <w:div w:id="1278366031">
      <w:marLeft w:val="0"/>
      <w:marRight w:val="0"/>
      <w:marTop w:val="0"/>
      <w:marBottom w:val="0"/>
      <w:divBdr>
        <w:top w:val="none" w:sz="0" w:space="0" w:color="auto"/>
        <w:left w:val="none" w:sz="0" w:space="0" w:color="auto"/>
        <w:bottom w:val="none" w:sz="0" w:space="0" w:color="auto"/>
        <w:right w:val="none" w:sz="0" w:space="0" w:color="auto"/>
      </w:divBdr>
    </w:div>
    <w:div w:id="1278366032">
      <w:marLeft w:val="0"/>
      <w:marRight w:val="0"/>
      <w:marTop w:val="0"/>
      <w:marBottom w:val="0"/>
      <w:divBdr>
        <w:top w:val="none" w:sz="0" w:space="0" w:color="auto"/>
        <w:left w:val="none" w:sz="0" w:space="0" w:color="auto"/>
        <w:bottom w:val="none" w:sz="0" w:space="0" w:color="auto"/>
        <w:right w:val="none" w:sz="0" w:space="0" w:color="auto"/>
      </w:divBdr>
      <w:divsChild>
        <w:div w:id="1278366025">
          <w:marLeft w:val="547"/>
          <w:marRight w:val="0"/>
          <w:marTop w:val="154"/>
          <w:marBottom w:val="0"/>
          <w:divBdr>
            <w:top w:val="none" w:sz="0" w:space="0" w:color="auto"/>
            <w:left w:val="none" w:sz="0" w:space="0" w:color="auto"/>
            <w:bottom w:val="none" w:sz="0" w:space="0" w:color="auto"/>
            <w:right w:val="none" w:sz="0" w:space="0" w:color="auto"/>
          </w:divBdr>
        </w:div>
        <w:div w:id="1278366040">
          <w:marLeft w:val="547"/>
          <w:marRight w:val="0"/>
          <w:marTop w:val="154"/>
          <w:marBottom w:val="0"/>
          <w:divBdr>
            <w:top w:val="none" w:sz="0" w:space="0" w:color="auto"/>
            <w:left w:val="none" w:sz="0" w:space="0" w:color="auto"/>
            <w:bottom w:val="none" w:sz="0" w:space="0" w:color="auto"/>
            <w:right w:val="none" w:sz="0" w:space="0" w:color="auto"/>
          </w:divBdr>
        </w:div>
      </w:divsChild>
    </w:div>
    <w:div w:id="1278366033">
      <w:marLeft w:val="0"/>
      <w:marRight w:val="0"/>
      <w:marTop w:val="0"/>
      <w:marBottom w:val="0"/>
      <w:divBdr>
        <w:top w:val="none" w:sz="0" w:space="0" w:color="auto"/>
        <w:left w:val="none" w:sz="0" w:space="0" w:color="auto"/>
        <w:bottom w:val="none" w:sz="0" w:space="0" w:color="auto"/>
        <w:right w:val="none" w:sz="0" w:space="0" w:color="auto"/>
      </w:divBdr>
    </w:div>
    <w:div w:id="1278366034">
      <w:marLeft w:val="0"/>
      <w:marRight w:val="0"/>
      <w:marTop w:val="0"/>
      <w:marBottom w:val="0"/>
      <w:divBdr>
        <w:top w:val="none" w:sz="0" w:space="0" w:color="auto"/>
        <w:left w:val="none" w:sz="0" w:space="0" w:color="auto"/>
        <w:bottom w:val="none" w:sz="0" w:space="0" w:color="auto"/>
        <w:right w:val="none" w:sz="0" w:space="0" w:color="auto"/>
      </w:divBdr>
      <w:divsChild>
        <w:div w:id="1278366035">
          <w:marLeft w:val="547"/>
          <w:marRight w:val="0"/>
          <w:marTop w:val="130"/>
          <w:marBottom w:val="0"/>
          <w:divBdr>
            <w:top w:val="none" w:sz="0" w:space="0" w:color="auto"/>
            <w:left w:val="none" w:sz="0" w:space="0" w:color="auto"/>
            <w:bottom w:val="none" w:sz="0" w:space="0" w:color="auto"/>
            <w:right w:val="none" w:sz="0" w:space="0" w:color="auto"/>
          </w:divBdr>
        </w:div>
      </w:divsChild>
    </w:div>
    <w:div w:id="1278366037">
      <w:marLeft w:val="0"/>
      <w:marRight w:val="0"/>
      <w:marTop w:val="0"/>
      <w:marBottom w:val="0"/>
      <w:divBdr>
        <w:top w:val="none" w:sz="0" w:space="0" w:color="auto"/>
        <w:left w:val="none" w:sz="0" w:space="0" w:color="auto"/>
        <w:bottom w:val="none" w:sz="0" w:space="0" w:color="auto"/>
        <w:right w:val="none" w:sz="0" w:space="0" w:color="auto"/>
      </w:divBdr>
    </w:div>
    <w:div w:id="1278366038">
      <w:marLeft w:val="0"/>
      <w:marRight w:val="0"/>
      <w:marTop w:val="0"/>
      <w:marBottom w:val="0"/>
      <w:divBdr>
        <w:top w:val="none" w:sz="0" w:space="0" w:color="auto"/>
        <w:left w:val="none" w:sz="0" w:space="0" w:color="auto"/>
        <w:bottom w:val="none" w:sz="0" w:space="0" w:color="auto"/>
        <w:right w:val="none" w:sz="0" w:space="0" w:color="auto"/>
      </w:divBdr>
      <w:divsChild>
        <w:div w:id="1278366024">
          <w:marLeft w:val="547"/>
          <w:marRight w:val="0"/>
          <w:marTop w:val="154"/>
          <w:marBottom w:val="0"/>
          <w:divBdr>
            <w:top w:val="none" w:sz="0" w:space="0" w:color="auto"/>
            <w:left w:val="none" w:sz="0" w:space="0" w:color="auto"/>
            <w:bottom w:val="none" w:sz="0" w:space="0" w:color="auto"/>
            <w:right w:val="none" w:sz="0" w:space="0" w:color="auto"/>
          </w:divBdr>
        </w:div>
        <w:div w:id="1278366044">
          <w:marLeft w:val="1166"/>
          <w:marRight w:val="0"/>
          <w:marTop w:val="134"/>
          <w:marBottom w:val="0"/>
          <w:divBdr>
            <w:top w:val="none" w:sz="0" w:space="0" w:color="auto"/>
            <w:left w:val="none" w:sz="0" w:space="0" w:color="auto"/>
            <w:bottom w:val="none" w:sz="0" w:space="0" w:color="auto"/>
            <w:right w:val="none" w:sz="0" w:space="0" w:color="auto"/>
          </w:divBdr>
        </w:div>
      </w:divsChild>
    </w:div>
    <w:div w:id="1278366041">
      <w:marLeft w:val="0"/>
      <w:marRight w:val="0"/>
      <w:marTop w:val="0"/>
      <w:marBottom w:val="0"/>
      <w:divBdr>
        <w:top w:val="none" w:sz="0" w:space="0" w:color="auto"/>
        <w:left w:val="none" w:sz="0" w:space="0" w:color="auto"/>
        <w:bottom w:val="none" w:sz="0" w:space="0" w:color="auto"/>
        <w:right w:val="none" w:sz="0" w:space="0" w:color="auto"/>
      </w:divBdr>
    </w:div>
    <w:div w:id="1278366042">
      <w:marLeft w:val="0"/>
      <w:marRight w:val="0"/>
      <w:marTop w:val="0"/>
      <w:marBottom w:val="0"/>
      <w:divBdr>
        <w:top w:val="none" w:sz="0" w:space="0" w:color="auto"/>
        <w:left w:val="none" w:sz="0" w:space="0" w:color="auto"/>
        <w:bottom w:val="none" w:sz="0" w:space="0" w:color="auto"/>
        <w:right w:val="none" w:sz="0" w:space="0" w:color="auto"/>
      </w:divBdr>
    </w:div>
    <w:div w:id="1278366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Slajd_programu_Microsoft_Office_PowerPoint11111.sldx"/><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Slajd_programu_Microsoft_Office_PowerPoint33333.sl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Slajd_programu_Microsoft_Office_PowerPoint55555.sl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package" Target="embeddings/Slajd_programu_Microsoft_Office_PowerPoint22222.sl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Slajd_programu_Microsoft_Office_PowerPoint44444.sl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2039</Words>
  <Characters>12238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Hodowla psów użytkowych: dziedziczenie cech użytkowych, dobór hodowlany i selekcja  </dc:title>
  <dc:subject/>
  <dc:creator>K F</dc:creator>
  <cp:keywords/>
  <dc:description/>
  <cp:lastModifiedBy>Ania</cp:lastModifiedBy>
  <cp:revision>5</cp:revision>
  <dcterms:created xsi:type="dcterms:W3CDTF">2013-04-03T09:50:00Z</dcterms:created>
  <dcterms:modified xsi:type="dcterms:W3CDTF">2013-04-03T09:53:00Z</dcterms:modified>
</cp:coreProperties>
</file>